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C09" w14:textId="01669A35" w:rsidR="00697F0E" w:rsidRPr="0076236E" w:rsidRDefault="00697F0E" w:rsidP="006F3067">
      <w:pPr>
        <w:pStyle w:val="NoSpacing"/>
        <w:jc w:val="center"/>
        <w:rPr>
          <w:rFonts w:asciiTheme="minorHAnsi" w:hAnsiTheme="minorHAnsi" w:cstheme="minorHAnsi"/>
          <w:b/>
          <w:bCs/>
          <w:sz w:val="32"/>
          <w:szCs w:val="32"/>
        </w:rPr>
      </w:pPr>
      <w:r w:rsidRPr="0076236E">
        <w:rPr>
          <w:rFonts w:asciiTheme="minorHAnsi" w:hAnsiTheme="minorHAnsi" w:cstheme="minorHAnsi"/>
          <w:b/>
          <w:bCs/>
          <w:sz w:val="32"/>
          <w:szCs w:val="32"/>
        </w:rPr>
        <w:t>Machinery Management Committee Meeting</w:t>
      </w:r>
      <w:r w:rsidR="004D3380">
        <w:rPr>
          <w:rFonts w:asciiTheme="minorHAnsi" w:hAnsiTheme="minorHAnsi" w:cstheme="minorHAnsi"/>
          <w:b/>
          <w:bCs/>
          <w:sz w:val="32"/>
          <w:szCs w:val="32"/>
        </w:rPr>
        <w:t xml:space="preserve"> - MINUTES</w:t>
      </w:r>
    </w:p>
    <w:p w14:paraId="0CF905FA" w14:textId="22CEAB5A" w:rsidR="005363F0" w:rsidRDefault="005363F0" w:rsidP="006F3067">
      <w:pPr>
        <w:spacing w:after="0"/>
        <w:jc w:val="center"/>
        <w:rPr>
          <w:rFonts w:asciiTheme="minorHAnsi" w:hAnsiTheme="minorHAnsi" w:cstheme="minorHAnsi"/>
        </w:rPr>
      </w:pPr>
    </w:p>
    <w:p w14:paraId="519A57CE" w14:textId="77777777" w:rsidR="00914389" w:rsidRPr="0076236E" w:rsidRDefault="00914389" w:rsidP="006F3067">
      <w:pPr>
        <w:spacing w:after="0"/>
        <w:jc w:val="center"/>
        <w:rPr>
          <w:rFonts w:asciiTheme="minorHAnsi" w:hAnsiTheme="minorHAnsi" w:cstheme="minorHAnsi"/>
        </w:rPr>
      </w:pPr>
    </w:p>
    <w:p w14:paraId="38DDA180" w14:textId="305DC023" w:rsidR="002A2A14" w:rsidRPr="0076236E" w:rsidRDefault="00AB7508" w:rsidP="009A2D33">
      <w:pPr>
        <w:tabs>
          <w:tab w:val="left" w:pos="3780"/>
        </w:tabs>
        <w:spacing w:after="120" w:line="240" w:lineRule="auto"/>
        <w:ind w:left="2700"/>
        <w:rPr>
          <w:rFonts w:asciiTheme="minorHAnsi" w:hAnsiTheme="minorHAnsi" w:cstheme="minorHAnsi"/>
          <w:sz w:val="24"/>
          <w:szCs w:val="24"/>
        </w:rPr>
      </w:pPr>
      <w:r w:rsidRPr="0076236E">
        <w:rPr>
          <w:rFonts w:asciiTheme="minorHAnsi" w:hAnsiTheme="minorHAnsi" w:cstheme="minorHAnsi"/>
          <w:b/>
          <w:bCs/>
          <w:sz w:val="24"/>
          <w:szCs w:val="24"/>
        </w:rPr>
        <w:t xml:space="preserve">Date: </w:t>
      </w:r>
      <w:r w:rsidR="00F7612C" w:rsidRPr="0076236E">
        <w:rPr>
          <w:rFonts w:asciiTheme="minorHAnsi" w:hAnsiTheme="minorHAnsi" w:cstheme="minorHAnsi"/>
          <w:b/>
          <w:bCs/>
          <w:sz w:val="24"/>
          <w:szCs w:val="24"/>
        </w:rPr>
        <w:tab/>
      </w:r>
      <w:r w:rsidR="00FD05B2" w:rsidRPr="00FD05B2">
        <w:rPr>
          <w:rFonts w:asciiTheme="minorHAnsi" w:hAnsiTheme="minorHAnsi" w:cstheme="minorHAnsi"/>
          <w:sz w:val="24"/>
          <w:szCs w:val="24"/>
        </w:rPr>
        <w:t>Monday, June</w:t>
      </w:r>
      <w:r w:rsidR="00FD05B2">
        <w:rPr>
          <w:rFonts w:asciiTheme="minorHAnsi" w:hAnsiTheme="minorHAnsi" w:cstheme="minorHAnsi"/>
          <w:sz w:val="24"/>
          <w:szCs w:val="24"/>
        </w:rPr>
        <w:t xml:space="preserve"> 5</w:t>
      </w:r>
      <w:r w:rsidR="002A2A14" w:rsidRPr="0076236E">
        <w:rPr>
          <w:rFonts w:asciiTheme="minorHAnsi" w:hAnsiTheme="minorHAnsi" w:cstheme="minorHAnsi"/>
          <w:sz w:val="24"/>
          <w:szCs w:val="24"/>
        </w:rPr>
        <w:t xml:space="preserve">, </w:t>
      </w:r>
      <w:r w:rsidR="002565B1" w:rsidRPr="0076236E">
        <w:rPr>
          <w:rFonts w:asciiTheme="minorHAnsi" w:hAnsiTheme="minorHAnsi" w:cstheme="minorHAnsi"/>
          <w:sz w:val="24"/>
          <w:szCs w:val="24"/>
        </w:rPr>
        <w:t>202</w:t>
      </w:r>
      <w:r w:rsidR="006E6DAB">
        <w:rPr>
          <w:rFonts w:asciiTheme="minorHAnsi" w:hAnsiTheme="minorHAnsi" w:cstheme="minorHAnsi"/>
          <w:sz w:val="24"/>
          <w:szCs w:val="24"/>
        </w:rPr>
        <w:t>3</w:t>
      </w:r>
    </w:p>
    <w:p w14:paraId="57C0958A" w14:textId="1FA64A22" w:rsidR="00881295" w:rsidRDefault="00AB7508" w:rsidP="00881295">
      <w:pPr>
        <w:tabs>
          <w:tab w:val="left" w:pos="3780"/>
        </w:tabs>
        <w:spacing w:after="120" w:line="240" w:lineRule="auto"/>
        <w:ind w:left="2700"/>
        <w:rPr>
          <w:rFonts w:asciiTheme="minorHAnsi" w:hAnsiTheme="minorHAnsi" w:cstheme="minorHAnsi"/>
          <w:sz w:val="24"/>
          <w:szCs w:val="24"/>
        </w:rPr>
      </w:pPr>
      <w:r w:rsidRPr="0076236E">
        <w:rPr>
          <w:rFonts w:asciiTheme="minorHAnsi" w:hAnsiTheme="minorHAnsi" w:cstheme="minorHAnsi"/>
          <w:b/>
          <w:bCs/>
          <w:sz w:val="24"/>
          <w:szCs w:val="24"/>
        </w:rPr>
        <w:t xml:space="preserve">Time: </w:t>
      </w:r>
      <w:r w:rsidR="00F7612C" w:rsidRPr="0076236E">
        <w:rPr>
          <w:rFonts w:asciiTheme="minorHAnsi" w:hAnsiTheme="minorHAnsi" w:cstheme="minorHAnsi"/>
          <w:b/>
          <w:bCs/>
          <w:sz w:val="24"/>
          <w:szCs w:val="24"/>
        </w:rPr>
        <w:tab/>
      </w:r>
      <w:r w:rsidR="00FD05B2">
        <w:rPr>
          <w:rFonts w:asciiTheme="minorHAnsi" w:hAnsiTheme="minorHAnsi" w:cstheme="minorHAnsi"/>
          <w:sz w:val="24"/>
          <w:szCs w:val="24"/>
        </w:rPr>
        <w:t>11 AM - Noon</w:t>
      </w:r>
      <w:r w:rsidR="00881295">
        <w:rPr>
          <w:rFonts w:asciiTheme="minorHAnsi" w:hAnsiTheme="minorHAnsi" w:cstheme="minorHAnsi"/>
          <w:sz w:val="24"/>
          <w:szCs w:val="24"/>
        </w:rPr>
        <w:t xml:space="preserve"> </w:t>
      </w:r>
    </w:p>
    <w:p w14:paraId="20CD4F5E" w14:textId="11B2D558" w:rsidR="00256C72" w:rsidRDefault="006F3067" w:rsidP="00A75731">
      <w:pPr>
        <w:tabs>
          <w:tab w:val="left" w:pos="3780"/>
        </w:tabs>
        <w:spacing w:after="120" w:line="240" w:lineRule="auto"/>
        <w:ind w:left="2700"/>
        <w:rPr>
          <w:rFonts w:asciiTheme="minorHAnsi" w:hAnsiTheme="minorHAnsi" w:cstheme="minorHAnsi"/>
          <w:b/>
          <w:sz w:val="24"/>
          <w:szCs w:val="24"/>
        </w:rPr>
      </w:pPr>
      <w:r w:rsidRPr="0076236E">
        <w:rPr>
          <w:rFonts w:asciiTheme="minorHAnsi" w:hAnsiTheme="minorHAnsi" w:cstheme="minorHAnsi"/>
          <w:b/>
          <w:sz w:val="24"/>
          <w:szCs w:val="24"/>
        </w:rPr>
        <w:t>Location:</w:t>
      </w:r>
      <w:r w:rsidR="00F547AB" w:rsidRPr="0076236E">
        <w:rPr>
          <w:rFonts w:asciiTheme="minorHAnsi" w:hAnsiTheme="minorHAnsi" w:cstheme="minorHAnsi"/>
          <w:b/>
          <w:sz w:val="24"/>
          <w:szCs w:val="24"/>
        </w:rPr>
        <w:tab/>
      </w:r>
      <w:bookmarkStart w:id="0" w:name="_Hlk117685496"/>
      <w:r w:rsidR="00256C72">
        <w:rPr>
          <w:rFonts w:asciiTheme="minorHAnsi" w:hAnsiTheme="minorHAnsi" w:cstheme="minorHAnsi"/>
          <w:b/>
          <w:sz w:val="24"/>
          <w:szCs w:val="24"/>
        </w:rPr>
        <w:t>Upper Dells Room</w:t>
      </w:r>
    </w:p>
    <w:p w14:paraId="0AD251B7" w14:textId="4171174A" w:rsidR="00FD05B2" w:rsidRPr="00D24B1A" w:rsidRDefault="00FD05B2" w:rsidP="00A75731">
      <w:pPr>
        <w:tabs>
          <w:tab w:val="left" w:pos="3780"/>
        </w:tabs>
        <w:spacing w:after="120" w:line="240" w:lineRule="auto"/>
        <w:ind w:left="2700"/>
        <w:rPr>
          <w:rFonts w:asciiTheme="minorHAnsi" w:hAnsiTheme="minorHAnsi" w:cstheme="minorHAnsi"/>
          <w:bCs/>
          <w:sz w:val="24"/>
          <w:szCs w:val="24"/>
        </w:rPr>
      </w:pPr>
      <w:r w:rsidRPr="00D24B1A">
        <w:rPr>
          <w:rFonts w:asciiTheme="minorHAnsi" w:hAnsiTheme="minorHAnsi" w:cstheme="minorHAnsi"/>
          <w:bCs/>
          <w:sz w:val="24"/>
          <w:szCs w:val="24"/>
        </w:rPr>
        <w:tab/>
        <w:t>Chula Vista Resort, Wisconsin Dells</w:t>
      </w:r>
    </w:p>
    <w:bookmarkEnd w:id="0"/>
    <w:p w14:paraId="23ADB1E8" w14:textId="77777777" w:rsidR="00256C72" w:rsidRPr="00D24B1A" w:rsidRDefault="00256C72" w:rsidP="00256C72">
      <w:pPr>
        <w:tabs>
          <w:tab w:val="left" w:pos="3780"/>
        </w:tabs>
        <w:spacing w:after="120" w:line="240" w:lineRule="auto"/>
        <w:ind w:left="2700"/>
        <w:rPr>
          <w:rFonts w:asciiTheme="minorHAnsi" w:hAnsiTheme="minorHAnsi" w:cstheme="minorHAnsi"/>
          <w:bCs/>
          <w:sz w:val="24"/>
          <w:szCs w:val="24"/>
        </w:rPr>
      </w:pPr>
      <w:r>
        <w:rPr>
          <w:rFonts w:asciiTheme="minorHAnsi" w:hAnsiTheme="minorHAnsi" w:cstheme="minorHAnsi"/>
          <w:b/>
          <w:sz w:val="24"/>
          <w:szCs w:val="24"/>
        </w:rPr>
        <w:tab/>
      </w:r>
      <w:r w:rsidRPr="00D24B1A">
        <w:rPr>
          <w:rFonts w:asciiTheme="minorHAnsi" w:hAnsiTheme="minorHAnsi" w:cstheme="minorHAnsi"/>
          <w:bCs/>
          <w:sz w:val="24"/>
          <w:szCs w:val="24"/>
        </w:rPr>
        <w:t>WCHA Summer Road School</w:t>
      </w:r>
    </w:p>
    <w:p w14:paraId="48C71235" w14:textId="0BA5D983" w:rsidR="0076236E" w:rsidRDefault="0076236E" w:rsidP="00B922E2">
      <w:pPr>
        <w:pStyle w:val="NoSpacing"/>
        <w:tabs>
          <w:tab w:val="left" w:pos="4320"/>
        </w:tabs>
        <w:spacing w:after="120"/>
        <w:jc w:val="center"/>
        <w:rPr>
          <w:rFonts w:asciiTheme="minorHAnsi" w:hAnsiTheme="minorHAnsi" w:cstheme="minorHAnsi"/>
          <w:b/>
        </w:rPr>
      </w:pPr>
    </w:p>
    <w:p w14:paraId="12FECF01" w14:textId="02173082" w:rsidR="00777D0C" w:rsidRDefault="002A2A14" w:rsidP="00101499">
      <w:pPr>
        <w:tabs>
          <w:tab w:val="center" w:pos="4680"/>
        </w:tabs>
        <w:rPr>
          <w:b/>
          <w:u w:val="single"/>
        </w:rPr>
      </w:pPr>
      <w:r w:rsidRPr="002A2A14">
        <w:rPr>
          <w:b/>
          <w:u w:val="single"/>
        </w:rPr>
        <w:t>AGENDA</w:t>
      </w:r>
    </w:p>
    <w:p w14:paraId="54580B90" w14:textId="7C4D66F5" w:rsidR="00697F0E" w:rsidRDefault="00697F0E" w:rsidP="00697F0E">
      <w:r>
        <w:rPr>
          <w:b/>
        </w:rPr>
        <w:t>Item 1.</w:t>
      </w:r>
      <w:r>
        <w:tab/>
      </w:r>
      <w:r>
        <w:tab/>
        <w:t>Call to Order</w:t>
      </w:r>
      <w:r w:rsidR="009852B0">
        <w:t xml:space="preserve"> – Chair </w:t>
      </w:r>
      <w:r w:rsidR="009A2D33">
        <w:t xml:space="preserve">Bill </w:t>
      </w:r>
      <w:r w:rsidR="009852B0">
        <w:t>Kern</w:t>
      </w:r>
    </w:p>
    <w:p w14:paraId="50C087FA" w14:textId="489BCAA6" w:rsidR="00697F0E" w:rsidRPr="00F547AB" w:rsidRDefault="00697F0E" w:rsidP="00697F0E">
      <w:pPr>
        <w:rPr>
          <w:color w:val="FF0000"/>
        </w:rPr>
      </w:pPr>
      <w:r>
        <w:rPr>
          <w:b/>
        </w:rPr>
        <w:t>Item 2.</w:t>
      </w:r>
      <w:r>
        <w:rPr>
          <w:b/>
        </w:rPr>
        <w:tab/>
      </w:r>
      <w:r>
        <w:rPr>
          <w:b/>
        </w:rPr>
        <w:tab/>
      </w:r>
      <w:r>
        <w:t>Roll Call</w:t>
      </w:r>
      <w:r w:rsidR="00F547AB">
        <w:t xml:space="preserve"> </w:t>
      </w:r>
    </w:p>
    <w:tbl>
      <w:tblPr>
        <w:tblStyle w:val="TableGrid"/>
        <w:tblW w:w="9805" w:type="dxa"/>
        <w:tblLook w:val="04A0" w:firstRow="1" w:lastRow="0" w:firstColumn="1" w:lastColumn="0" w:noHBand="0" w:noVBand="1"/>
      </w:tblPr>
      <w:tblGrid>
        <w:gridCol w:w="535"/>
        <w:gridCol w:w="2160"/>
        <w:gridCol w:w="1980"/>
        <w:gridCol w:w="630"/>
        <w:gridCol w:w="540"/>
        <w:gridCol w:w="1890"/>
        <w:gridCol w:w="2070"/>
      </w:tblGrid>
      <w:tr w:rsidR="0063047F" w14:paraId="7D4DA3BC" w14:textId="77777777" w:rsidTr="005A0FFA">
        <w:trPr>
          <w:trHeight w:hRule="exact" w:val="288"/>
        </w:trPr>
        <w:tc>
          <w:tcPr>
            <w:tcW w:w="535" w:type="dxa"/>
          </w:tcPr>
          <w:p w14:paraId="13EDD990" w14:textId="77777777" w:rsidR="0063047F" w:rsidRDefault="0063047F" w:rsidP="001404E4">
            <w:pPr>
              <w:spacing w:after="0" w:line="240" w:lineRule="auto"/>
            </w:pPr>
          </w:p>
        </w:tc>
        <w:tc>
          <w:tcPr>
            <w:tcW w:w="2160" w:type="dxa"/>
          </w:tcPr>
          <w:p w14:paraId="26C012F9" w14:textId="07B060FC" w:rsidR="0063047F" w:rsidRDefault="0063047F" w:rsidP="001404E4">
            <w:pPr>
              <w:spacing w:after="0" w:line="240" w:lineRule="auto"/>
            </w:pPr>
            <w:r>
              <w:t>Matt Erickson</w:t>
            </w:r>
          </w:p>
        </w:tc>
        <w:tc>
          <w:tcPr>
            <w:tcW w:w="1980" w:type="dxa"/>
            <w:tcBorders>
              <w:right w:val="single" w:sz="4" w:space="0" w:color="auto"/>
            </w:tcBorders>
          </w:tcPr>
          <w:p w14:paraId="31A4B3FF" w14:textId="14854BB6" w:rsidR="0063047F" w:rsidRDefault="0063047F" w:rsidP="001404E4">
            <w:pPr>
              <w:spacing w:after="0" w:line="240" w:lineRule="auto"/>
            </w:pPr>
            <w:r>
              <w:t>Ashland County</w:t>
            </w:r>
          </w:p>
        </w:tc>
        <w:tc>
          <w:tcPr>
            <w:tcW w:w="630" w:type="dxa"/>
            <w:tcBorders>
              <w:top w:val="nil"/>
              <w:left w:val="single" w:sz="4" w:space="0" w:color="auto"/>
              <w:bottom w:val="nil"/>
              <w:right w:val="single" w:sz="4" w:space="0" w:color="auto"/>
            </w:tcBorders>
          </w:tcPr>
          <w:p w14:paraId="169A19CD" w14:textId="77777777" w:rsidR="0063047F" w:rsidRDefault="0063047F" w:rsidP="001404E4">
            <w:pPr>
              <w:spacing w:after="0" w:line="240" w:lineRule="auto"/>
            </w:pPr>
          </w:p>
        </w:tc>
        <w:tc>
          <w:tcPr>
            <w:tcW w:w="540" w:type="dxa"/>
          </w:tcPr>
          <w:p w14:paraId="30DC90FC" w14:textId="77777777" w:rsidR="0063047F" w:rsidRDefault="0063047F" w:rsidP="001404E4">
            <w:pPr>
              <w:spacing w:after="0" w:line="240" w:lineRule="auto"/>
            </w:pPr>
          </w:p>
        </w:tc>
        <w:tc>
          <w:tcPr>
            <w:tcW w:w="1890" w:type="dxa"/>
          </w:tcPr>
          <w:p w14:paraId="18B2E047" w14:textId="01274278" w:rsidR="0063047F" w:rsidRDefault="0063047F" w:rsidP="001404E4">
            <w:pPr>
              <w:spacing w:after="0" w:line="240" w:lineRule="auto"/>
            </w:pPr>
            <w:r>
              <w:t>Josh Borden</w:t>
            </w:r>
          </w:p>
        </w:tc>
        <w:tc>
          <w:tcPr>
            <w:tcW w:w="2070" w:type="dxa"/>
            <w:tcBorders>
              <w:right w:val="single" w:sz="4" w:space="0" w:color="auto"/>
            </w:tcBorders>
          </w:tcPr>
          <w:p w14:paraId="2152B745" w14:textId="53A2825D" w:rsidR="0063047F" w:rsidRDefault="0063047F" w:rsidP="001404E4">
            <w:pPr>
              <w:spacing w:after="0" w:line="240" w:lineRule="auto"/>
            </w:pPr>
            <w:r>
              <w:t>Ozaukee County</w:t>
            </w:r>
          </w:p>
        </w:tc>
      </w:tr>
      <w:tr w:rsidR="0063047F" w14:paraId="6B25C81A" w14:textId="77777777" w:rsidTr="005A0FFA">
        <w:trPr>
          <w:trHeight w:hRule="exact" w:val="288"/>
        </w:trPr>
        <w:tc>
          <w:tcPr>
            <w:tcW w:w="535" w:type="dxa"/>
          </w:tcPr>
          <w:p w14:paraId="574FF050" w14:textId="77777777" w:rsidR="0063047F" w:rsidRDefault="0063047F" w:rsidP="004333BA">
            <w:pPr>
              <w:spacing w:after="0" w:line="240" w:lineRule="auto"/>
            </w:pPr>
          </w:p>
        </w:tc>
        <w:tc>
          <w:tcPr>
            <w:tcW w:w="2160" w:type="dxa"/>
          </w:tcPr>
          <w:p w14:paraId="30C308DA" w14:textId="63B6D918" w:rsidR="0063047F" w:rsidRDefault="0063047F" w:rsidP="004333BA">
            <w:pPr>
              <w:spacing w:after="0" w:line="240" w:lineRule="auto"/>
            </w:pPr>
            <w:r>
              <w:t>Bob Platteter</w:t>
            </w:r>
          </w:p>
        </w:tc>
        <w:tc>
          <w:tcPr>
            <w:tcW w:w="1980" w:type="dxa"/>
            <w:tcBorders>
              <w:right w:val="single" w:sz="4" w:space="0" w:color="auto"/>
            </w:tcBorders>
          </w:tcPr>
          <w:p w14:paraId="45375A3A" w14:textId="1214BBE2" w:rsidR="0063047F" w:rsidRDefault="0063047F" w:rsidP="004333BA">
            <w:pPr>
              <w:spacing w:after="0" w:line="240" w:lineRule="auto"/>
            </w:pPr>
            <w:r>
              <w:t>Buffalo County</w:t>
            </w:r>
          </w:p>
        </w:tc>
        <w:tc>
          <w:tcPr>
            <w:tcW w:w="630" w:type="dxa"/>
            <w:tcBorders>
              <w:top w:val="nil"/>
              <w:left w:val="single" w:sz="4" w:space="0" w:color="auto"/>
              <w:bottom w:val="nil"/>
              <w:right w:val="single" w:sz="4" w:space="0" w:color="auto"/>
            </w:tcBorders>
          </w:tcPr>
          <w:p w14:paraId="778D4466" w14:textId="77777777" w:rsidR="0063047F" w:rsidRDefault="0063047F" w:rsidP="004333BA">
            <w:pPr>
              <w:spacing w:after="0" w:line="240" w:lineRule="auto"/>
            </w:pPr>
          </w:p>
        </w:tc>
        <w:tc>
          <w:tcPr>
            <w:tcW w:w="540" w:type="dxa"/>
          </w:tcPr>
          <w:p w14:paraId="0185FB63" w14:textId="77777777" w:rsidR="0063047F" w:rsidRDefault="0063047F" w:rsidP="004333BA">
            <w:pPr>
              <w:spacing w:after="0" w:line="240" w:lineRule="auto"/>
            </w:pPr>
          </w:p>
        </w:tc>
        <w:tc>
          <w:tcPr>
            <w:tcW w:w="1890" w:type="dxa"/>
          </w:tcPr>
          <w:p w14:paraId="0C09C209" w14:textId="1C259FBC" w:rsidR="0063047F" w:rsidRDefault="0063047F" w:rsidP="004333BA">
            <w:pPr>
              <w:spacing w:after="0" w:line="240" w:lineRule="auto"/>
            </w:pPr>
            <w:r>
              <w:t>Josh Elder</w:t>
            </w:r>
          </w:p>
        </w:tc>
        <w:tc>
          <w:tcPr>
            <w:tcW w:w="2070" w:type="dxa"/>
            <w:tcBorders>
              <w:right w:val="single" w:sz="4" w:space="0" w:color="auto"/>
            </w:tcBorders>
          </w:tcPr>
          <w:p w14:paraId="6D65882B" w14:textId="7E9658B1" w:rsidR="0063047F" w:rsidRDefault="0063047F" w:rsidP="004333BA">
            <w:pPr>
              <w:spacing w:after="0" w:line="240" w:lineRule="auto"/>
            </w:pPr>
            <w:r>
              <w:t>Richland County</w:t>
            </w:r>
          </w:p>
        </w:tc>
      </w:tr>
      <w:tr w:rsidR="0063047F" w14:paraId="31D7C27A" w14:textId="77777777" w:rsidTr="00BC51EC">
        <w:trPr>
          <w:trHeight w:hRule="exact" w:val="288"/>
        </w:trPr>
        <w:tc>
          <w:tcPr>
            <w:tcW w:w="535" w:type="dxa"/>
            <w:tcBorders>
              <w:left w:val="single" w:sz="4" w:space="0" w:color="auto"/>
            </w:tcBorders>
          </w:tcPr>
          <w:p w14:paraId="237A7406" w14:textId="77777777" w:rsidR="0063047F" w:rsidRDefault="0063047F" w:rsidP="004333BA">
            <w:pPr>
              <w:spacing w:after="0" w:line="240" w:lineRule="auto"/>
            </w:pPr>
          </w:p>
        </w:tc>
        <w:tc>
          <w:tcPr>
            <w:tcW w:w="2160" w:type="dxa"/>
          </w:tcPr>
          <w:p w14:paraId="2BC1D748" w14:textId="686E1082" w:rsidR="0063047F" w:rsidRDefault="0063047F" w:rsidP="004333BA">
            <w:pPr>
              <w:spacing w:after="0" w:line="240" w:lineRule="auto"/>
            </w:pPr>
            <w:r>
              <w:t>Brian Glaeser</w:t>
            </w:r>
          </w:p>
        </w:tc>
        <w:tc>
          <w:tcPr>
            <w:tcW w:w="1980" w:type="dxa"/>
          </w:tcPr>
          <w:p w14:paraId="466CBB79" w14:textId="739E03B9" w:rsidR="0063047F" w:rsidRDefault="0063047F" w:rsidP="004333BA">
            <w:pPr>
              <w:spacing w:after="0" w:line="240" w:lineRule="auto"/>
            </w:pPr>
            <w:r>
              <w:t>Calumet County</w:t>
            </w:r>
          </w:p>
        </w:tc>
        <w:tc>
          <w:tcPr>
            <w:tcW w:w="630" w:type="dxa"/>
            <w:tcBorders>
              <w:top w:val="nil"/>
              <w:left w:val="single" w:sz="4" w:space="0" w:color="auto"/>
              <w:bottom w:val="nil"/>
              <w:right w:val="single" w:sz="4" w:space="0" w:color="auto"/>
            </w:tcBorders>
          </w:tcPr>
          <w:p w14:paraId="5460F463" w14:textId="77777777" w:rsidR="0063047F" w:rsidRDefault="0063047F" w:rsidP="004333BA">
            <w:pPr>
              <w:spacing w:after="0" w:line="240" w:lineRule="auto"/>
            </w:pPr>
          </w:p>
        </w:tc>
        <w:tc>
          <w:tcPr>
            <w:tcW w:w="540" w:type="dxa"/>
            <w:tcBorders>
              <w:left w:val="single" w:sz="4" w:space="0" w:color="auto"/>
            </w:tcBorders>
          </w:tcPr>
          <w:p w14:paraId="268C553B" w14:textId="77777777" w:rsidR="0063047F" w:rsidRDefault="0063047F" w:rsidP="004333BA">
            <w:pPr>
              <w:spacing w:after="0" w:line="240" w:lineRule="auto"/>
            </w:pPr>
          </w:p>
        </w:tc>
        <w:tc>
          <w:tcPr>
            <w:tcW w:w="1890" w:type="dxa"/>
          </w:tcPr>
          <w:p w14:paraId="70AE750C" w14:textId="5D9F4BD3" w:rsidR="0063047F" w:rsidRPr="009B1A9B" w:rsidRDefault="0063047F" w:rsidP="004333BA">
            <w:pPr>
              <w:spacing w:after="0" w:line="240" w:lineRule="auto"/>
              <w:rPr>
                <w:sz w:val="18"/>
                <w:szCs w:val="18"/>
              </w:rPr>
            </w:pPr>
            <w:r>
              <w:t>Todd Rehnelt</w:t>
            </w:r>
          </w:p>
        </w:tc>
        <w:tc>
          <w:tcPr>
            <w:tcW w:w="2070" w:type="dxa"/>
          </w:tcPr>
          <w:p w14:paraId="6FCD4B89" w14:textId="6630A1DD" w:rsidR="0063047F" w:rsidRPr="009B1A9B" w:rsidRDefault="0063047F" w:rsidP="004333BA">
            <w:pPr>
              <w:spacing w:after="0" w:line="240" w:lineRule="auto"/>
            </w:pPr>
            <w:r>
              <w:t>St. Croix County</w:t>
            </w:r>
          </w:p>
        </w:tc>
      </w:tr>
      <w:tr w:rsidR="0063047F" w14:paraId="589E66C6" w14:textId="77777777" w:rsidTr="00BC51EC">
        <w:trPr>
          <w:trHeight w:hRule="exact" w:val="288"/>
        </w:trPr>
        <w:tc>
          <w:tcPr>
            <w:tcW w:w="535" w:type="dxa"/>
          </w:tcPr>
          <w:p w14:paraId="5904CBBD" w14:textId="77777777" w:rsidR="0063047F" w:rsidRDefault="0063047F" w:rsidP="004333BA">
            <w:pPr>
              <w:spacing w:after="0" w:line="240" w:lineRule="auto"/>
            </w:pPr>
          </w:p>
        </w:tc>
        <w:tc>
          <w:tcPr>
            <w:tcW w:w="2160" w:type="dxa"/>
          </w:tcPr>
          <w:p w14:paraId="2808F2B2" w14:textId="2F352E72" w:rsidR="0063047F" w:rsidRDefault="0063047F" w:rsidP="004333BA">
            <w:pPr>
              <w:spacing w:after="0" w:line="240" w:lineRule="auto"/>
            </w:pPr>
            <w:r>
              <w:t>Mike Swartz</w:t>
            </w:r>
          </w:p>
        </w:tc>
        <w:tc>
          <w:tcPr>
            <w:tcW w:w="1980" w:type="dxa"/>
            <w:tcBorders>
              <w:right w:val="single" w:sz="4" w:space="0" w:color="auto"/>
            </w:tcBorders>
          </w:tcPr>
          <w:p w14:paraId="7A5352C1" w14:textId="0BB1A597" w:rsidR="0063047F" w:rsidRDefault="0063047F" w:rsidP="004333BA">
            <w:pPr>
              <w:spacing w:after="0" w:line="240" w:lineRule="auto"/>
            </w:pPr>
            <w:r>
              <w:t>Iron County</w:t>
            </w:r>
          </w:p>
        </w:tc>
        <w:tc>
          <w:tcPr>
            <w:tcW w:w="630" w:type="dxa"/>
            <w:tcBorders>
              <w:top w:val="nil"/>
              <w:left w:val="single" w:sz="4" w:space="0" w:color="auto"/>
              <w:bottom w:val="nil"/>
              <w:right w:val="single" w:sz="4" w:space="0" w:color="auto"/>
            </w:tcBorders>
          </w:tcPr>
          <w:p w14:paraId="699AA9E0" w14:textId="77777777" w:rsidR="0063047F" w:rsidRDefault="0063047F" w:rsidP="004333BA">
            <w:pPr>
              <w:spacing w:after="0" w:line="240" w:lineRule="auto"/>
            </w:pPr>
          </w:p>
        </w:tc>
        <w:tc>
          <w:tcPr>
            <w:tcW w:w="540" w:type="dxa"/>
            <w:tcBorders>
              <w:left w:val="single" w:sz="4" w:space="0" w:color="auto"/>
            </w:tcBorders>
          </w:tcPr>
          <w:p w14:paraId="6D73E8A3" w14:textId="77777777" w:rsidR="0063047F" w:rsidRDefault="0063047F" w:rsidP="004333BA">
            <w:pPr>
              <w:spacing w:after="0" w:line="240" w:lineRule="auto"/>
            </w:pPr>
          </w:p>
        </w:tc>
        <w:tc>
          <w:tcPr>
            <w:tcW w:w="1890" w:type="dxa"/>
          </w:tcPr>
          <w:p w14:paraId="12B0B57F" w14:textId="24DE2A87" w:rsidR="0063047F" w:rsidRDefault="0063047F" w:rsidP="004333BA">
            <w:pPr>
              <w:spacing w:after="0" w:line="240" w:lineRule="auto"/>
            </w:pPr>
            <w:r>
              <w:t>Kris Carlin</w:t>
            </w:r>
          </w:p>
        </w:tc>
        <w:tc>
          <w:tcPr>
            <w:tcW w:w="2070" w:type="dxa"/>
          </w:tcPr>
          <w:p w14:paraId="202F7B6A" w14:textId="4816BF18" w:rsidR="0063047F" w:rsidRDefault="0063047F" w:rsidP="004333BA">
            <w:pPr>
              <w:spacing w:after="0" w:line="240" w:lineRule="auto"/>
            </w:pPr>
            <w:r>
              <w:t>Waupaca County</w:t>
            </w:r>
          </w:p>
        </w:tc>
      </w:tr>
      <w:tr w:rsidR="0063047F" w14:paraId="3F818FD1" w14:textId="77777777" w:rsidTr="005A0FFA">
        <w:trPr>
          <w:trHeight w:hRule="exact" w:val="288"/>
        </w:trPr>
        <w:tc>
          <w:tcPr>
            <w:tcW w:w="535" w:type="dxa"/>
          </w:tcPr>
          <w:p w14:paraId="3D4C97F7" w14:textId="77777777" w:rsidR="0063047F" w:rsidRDefault="0063047F" w:rsidP="004333BA">
            <w:pPr>
              <w:spacing w:after="0" w:line="240" w:lineRule="auto"/>
            </w:pPr>
          </w:p>
        </w:tc>
        <w:tc>
          <w:tcPr>
            <w:tcW w:w="2160" w:type="dxa"/>
          </w:tcPr>
          <w:p w14:paraId="3E6EA9CF" w14:textId="27F4658F" w:rsidR="0063047F" w:rsidRDefault="0063047F" w:rsidP="004333BA">
            <w:pPr>
              <w:spacing w:after="0" w:line="240" w:lineRule="auto"/>
            </w:pPr>
            <w:r>
              <w:t>Bill Kern, Chair</w:t>
            </w:r>
          </w:p>
        </w:tc>
        <w:tc>
          <w:tcPr>
            <w:tcW w:w="1980" w:type="dxa"/>
            <w:tcBorders>
              <w:right w:val="single" w:sz="4" w:space="0" w:color="auto"/>
            </w:tcBorders>
          </w:tcPr>
          <w:p w14:paraId="36754430" w14:textId="3224F704" w:rsidR="0063047F" w:rsidRDefault="0063047F" w:rsidP="004333BA">
            <w:pPr>
              <w:spacing w:after="0" w:line="240" w:lineRule="auto"/>
            </w:pPr>
            <w:r>
              <w:t>Jefferson County</w:t>
            </w:r>
          </w:p>
        </w:tc>
        <w:tc>
          <w:tcPr>
            <w:tcW w:w="630" w:type="dxa"/>
            <w:tcBorders>
              <w:top w:val="nil"/>
              <w:left w:val="single" w:sz="4" w:space="0" w:color="auto"/>
              <w:bottom w:val="nil"/>
              <w:right w:val="single" w:sz="4" w:space="0" w:color="auto"/>
            </w:tcBorders>
          </w:tcPr>
          <w:p w14:paraId="4BC5C50C" w14:textId="77777777" w:rsidR="0063047F" w:rsidRDefault="0063047F" w:rsidP="004333BA">
            <w:pPr>
              <w:spacing w:after="0" w:line="240" w:lineRule="auto"/>
            </w:pPr>
          </w:p>
        </w:tc>
        <w:tc>
          <w:tcPr>
            <w:tcW w:w="540" w:type="dxa"/>
          </w:tcPr>
          <w:p w14:paraId="7D252E81" w14:textId="77777777" w:rsidR="0063047F" w:rsidRDefault="0063047F" w:rsidP="004333BA">
            <w:pPr>
              <w:spacing w:after="0" w:line="240" w:lineRule="auto"/>
            </w:pPr>
          </w:p>
        </w:tc>
        <w:tc>
          <w:tcPr>
            <w:tcW w:w="1890" w:type="dxa"/>
          </w:tcPr>
          <w:p w14:paraId="16760034" w14:textId="44E9D783" w:rsidR="0063047F" w:rsidRDefault="0063047F" w:rsidP="004333BA">
            <w:pPr>
              <w:spacing w:after="0" w:line="240" w:lineRule="auto"/>
            </w:pPr>
            <w:r>
              <w:t>Brian Freimark</w:t>
            </w:r>
          </w:p>
        </w:tc>
        <w:tc>
          <w:tcPr>
            <w:tcW w:w="2070" w:type="dxa"/>
            <w:tcBorders>
              <w:right w:val="single" w:sz="4" w:space="0" w:color="auto"/>
            </w:tcBorders>
          </w:tcPr>
          <w:p w14:paraId="47F28FC0" w14:textId="7083AB80" w:rsidR="0063047F" w:rsidRDefault="0063047F" w:rsidP="004333BA">
            <w:pPr>
              <w:spacing w:after="0" w:line="240" w:lineRule="auto"/>
            </w:pPr>
            <w:r>
              <w:t>Waushara County</w:t>
            </w:r>
          </w:p>
        </w:tc>
      </w:tr>
      <w:tr w:rsidR="0063047F" w14:paraId="5A8F90C2" w14:textId="77777777" w:rsidTr="00BC51EC">
        <w:trPr>
          <w:trHeight w:hRule="exact" w:val="288"/>
        </w:trPr>
        <w:tc>
          <w:tcPr>
            <w:tcW w:w="535" w:type="dxa"/>
          </w:tcPr>
          <w:p w14:paraId="6877214F" w14:textId="77777777" w:rsidR="0063047F" w:rsidRDefault="0063047F" w:rsidP="004333BA">
            <w:pPr>
              <w:spacing w:after="0" w:line="240" w:lineRule="auto"/>
            </w:pPr>
          </w:p>
        </w:tc>
        <w:tc>
          <w:tcPr>
            <w:tcW w:w="2160" w:type="dxa"/>
          </w:tcPr>
          <w:p w14:paraId="3D45D27A" w14:textId="617918E4" w:rsidR="0063047F" w:rsidRDefault="0063047F" w:rsidP="004333BA">
            <w:pPr>
              <w:spacing w:after="0" w:line="240" w:lineRule="auto"/>
            </w:pPr>
            <w:r>
              <w:t xml:space="preserve">Keith Back </w:t>
            </w:r>
          </w:p>
        </w:tc>
        <w:tc>
          <w:tcPr>
            <w:tcW w:w="1980" w:type="dxa"/>
          </w:tcPr>
          <w:p w14:paraId="3AA8790C" w14:textId="4C9BDDEC" w:rsidR="0063047F" w:rsidRDefault="0063047F" w:rsidP="004333BA">
            <w:pPr>
              <w:spacing w:after="0" w:line="240" w:lineRule="auto"/>
            </w:pPr>
            <w:r>
              <w:t>La Crosse County</w:t>
            </w:r>
          </w:p>
        </w:tc>
        <w:tc>
          <w:tcPr>
            <w:tcW w:w="630" w:type="dxa"/>
            <w:tcBorders>
              <w:top w:val="nil"/>
              <w:left w:val="single" w:sz="4" w:space="0" w:color="auto"/>
              <w:bottom w:val="nil"/>
              <w:right w:val="single" w:sz="4" w:space="0" w:color="auto"/>
            </w:tcBorders>
          </w:tcPr>
          <w:p w14:paraId="6C389C52" w14:textId="77777777" w:rsidR="0063047F" w:rsidRDefault="0063047F" w:rsidP="004333BA">
            <w:pPr>
              <w:spacing w:after="0" w:line="240" w:lineRule="auto"/>
            </w:pPr>
          </w:p>
        </w:tc>
        <w:tc>
          <w:tcPr>
            <w:tcW w:w="540" w:type="dxa"/>
            <w:tcBorders>
              <w:left w:val="single" w:sz="4" w:space="0" w:color="auto"/>
            </w:tcBorders>
          </w:tcPr>
          <w:p w14:paraId="52D1E342" w14:textId="77777777" w:rsidR="0063047F" w:rsidRDefault="0063047F" w:rsidP="004333BA">
            <w:pPr>
              <w:spacing w:after="0" w:line="240" w:lineRule="auto"/>
            </w:pPr>
          </w:p>
        </w:tc>
        <w:tc>
          <w:tcPr>
            <w:tcW w:w="1890" w:type="dxa"/>
          </w:tcPr>
          <w:p w14:paraId="5908435A" w14:textId="01CBAAA4" w:rsidR="0063047F" w:rsidRDefault="00881295" w:rsidP="004333BA">
            <w:pPr>
              <w:spacing w:after="0" w:line="240" w:lineRule="auto"/>
            </w:pPr>
            <w:r>
              <w:t>Matt Ternes</w:t>
            </w:r>
          </w:p>
        </w:tc>
        <w:tc>
          <w:tcPr>
            <w:tcW w:w="2070" w:type="dxa"/>
          </w:tcPr>
          <w:p w14:paraId="2D0CAE83" w14:textId="39501787" w:rsidR="0063047F" w:rsidRDefault="0063047F" w:rsidP="004333BA">
            <w:pPr>
              <w:spacing w:after="0" w:line="240" w:lineRule="auto"/>
            </w:pPr>
            <w:r>
              <w:t>WisDOT</w:t>
            </w:r>
          </w:p>
        </w:tc>
      </w:tr>
      <w:tr w:rsidR="0063047F" w14:paraId="3702F731" w14:textId="77777777" w:rsidTr="00BC51EC">
        <w:trPr>
          <w:trHeight w:hRule="exact" w:val="288"/>
        </w:trPr>
        <w:tc>
          <w:tcPr>
            <w:tcW w:w="535" w:type="dxa"/>
          </w:tcPr>
          <w:p w14:paraId="73266286" w14:textId="77777777" w:rsidR="0063047F" w:rsidRDefault="0063047F" w:rsidP="004333BA">
            <w:pPr>
              <w:spacing w:after="0" w:line="240" w:lineRule="auto"/>
            </w:pPr>
          </w:p>
        </w:tc>
        <w:tc>
          <w:tcPr>
            <w:tcW w:w="2160" w:type="dxa"/>
          </w:tcPr>
          <w:p w14:paraId="229EAAFD" w14:textId="3FEA129C" w:rsidR="0063047F" w:rsidRDefault="0063047F" w:rsidP="004333BA">
            <w:pPr>
              <w:spacing w:after="0" w:line="240" w:lineRule="auto"/>
            </w:pPr>
            <w:r>
              <w:t>Heather Marheine</w:t>
            </w:r>
          </w:p>
        </w:tc>
        <w:tc>
          <w:tcPr>
            <w:tcW w:w="1980" w:type="dxa"/>
            <w:tcBorders>
              <w:right w:val="single" w:sz="4" w:space="0" w:color="auto"/>
            </w:tcBorders>
          </w:tcPr>
          <w:p w14:paraId="3C126C93" w14:textId="41C4409C" w:rsidR="0063047F" w:rsidRDefault="0063047F" w:rsidP="004333BA">
            <w:pPr>
              <w:spacing w:after="0" w:line="240" w:lineRule="auto"/>
            </w:pPr>
            <w:r>
              <w:t>Lincoln County</w:t>
            </w:r>
          </w:p>
        </w:tc>
        <w:tc>
          <w:tcPr>
            <w:tcW w:w="630" w:type="dxa"/>
            <w:tcBorders>
              <w:top w:val="nil"/>
              <w:left w:val="single" w:sz="4" w:space="0" w:color="auto"/>
              <w:bottom w:val="nil"/>
              <w:right w:val="single" w:sz="4" w:space="0" w:color="auto"/>
            </w:tcBorders>
          </w:tcPr>
          <w:p w14:paraId="29DC13E1" w14:textId="77777777" w:rsidR="0063047F" w:rsidRDefault="0063047F" w:rsidP="004333BA">
            <w:pPr>
              <w:spacing w:after="0" w:line="240" w:lineRule="auto"/>
            </w:pPr>
          </w:p>
        </w:tc>
        <w:tc>
          <w:tcPr>
            <w:tcW w:w="540" w:type="dxa"/>
            <w:tcBorders>
              <w:left w:val="single" w:sz="4" w:space="0" w:color="auto"/>
            </w:tcBorders>
          </w:tcPr>
          <w:p w14:paraId="7AF3555C" w14:textId="77777777" w:rsidR="0063047F" w:rsidRDefault="0063047F" w:rsidP="004333BA">
            <w:pPr>
              <w:spacing w:after="0" w:line="240" w:lineRule="auto"/>
            </w:pPr>
          </w:p>
        </w:tc>
        <w:tc>
          <w:tcPr>
            <w:tcW w:w="1890" w:type="dxa"/>
          </w:tcPr>
          <w:p w14:paraId="641E9438" w14:textId="272FD97B" w:rsidR="0063047F" w:rsidRDefault="00CF0108" w:rsidP="004333BA">
            <w:pPr>
              <w:spacing w:after="0" w:line="240" w:lineRule="auto"/>
            </w:pPr>
            <w:r>
              <w:t>Dave Stertz</w:t>
            </w:r>
          </w:p>
        </w:tc>
        <w:tc>
          <w:tcPr>
            <w:tcW w:w="2070" w:type="dxa"/>
          </w:tcPr>
          <w:p w14:paraId="04291478" w14:textId="76D72E61" w:rsidR="0063047F" w:rsidRDefault="00CF0108" w:rsidP="004333BA">
            <w:pPr>
              <w:spacing w:after="0" w:line="240" w:lineRule="auto"/>
            </w:pPr>
            <w:r>
              <w:t>WisDOT</w:t>
            </w:r>
          </w:p>
        </w:tc>
      </w:tr>
      <w:tr w:rsidR="0063047F" w14:paraId="2327AAB3" w14:textId="77777777" w:rsidTr="00DC3C2D">
        <w:trPr>
          <w:trHeight w:hRule="exact" w:val="288"/>
        </w:trPr>
        <w:tc>
          <w:tcPr>
            <w:tcW w:w="535" w:type="dxa"/>
          </w:tcPr>
          <w:p w14:paraId="50B15305" w14:textId="77777777" w:rsidR="0063047F" w:rsidRDefault="0063047F" w:rsidP="004333BA">
            <w:pPr>
              <w:spacing w:after="0" w:line="240" w:lineRule="auto"/>
            </w:pPr>
          </w:p>
        </w:tc>
        <w:tc>
          <w:tcPr>
            <w:tcW w:w="2160" w:type="dxa"/>
          </w:tcPr>
          <w:p w14:paraId="3DCAB9EA" w14:textId="1E7B026B" w:rsidR="0063047F" w:rsidRDefault="0063047F" w:rsidP="004333BA">
            <w:pPr>
              <w:spacing w:after="0" w:line="240" w:lineRule="auto"/>
            </w:pPr>
            <w:r>
              <w:t>Michelle Uitenbroek</w:t>
            </w:r>
          </w:p>
        </w:tc>
        <w:tc>
          <w:tcPr>
            <w:tcW w:w="1980" w:type="dxa"/>
            <w:tcBorders>
              <w:right w:val="single" w:sz="4" w:space="0" w:color="auto"/>
            </w:tcBorders>
          </w:tcPr>
          <w:p w14:paraId="254B0A58" w14:textId="7918DC9E" w:rsidR="0063047F" w:rsidRDefault="0063047F" w:rsidP="004333BA">
            <w:pPr>
              <w:spacing w:after="0" w:line="240" w:lineRule="auto"/>
            </w:pPr>
            <w:r>
              <w:t>Outagamie County</w:t>
            </w:r>
          </w:p>
        </w:tc>
        <w:tc>
          <w:tcPr>
            <w:tcW w:w="630" w:type="dxa"/>
            <w:tcBorders>
              <w:top w:val="nil"/>
              <w:left w:val="single" w:sz="4" w:space="0" w:color="auto"/>
              <w:bottom w:val="nil"/>
              <w:right w:val="single" w:sz="4" w:space="0" w:color="auto"/>
            </w:tcBorders>
          </w:tcPr>
          <w:p w14:paraId="4AD89E9F" w14:textId="77777777" w:rsidR="0063047F" w:rsidRDefault="0063047F" w:rsidP="004333BA">
            <w:pPr>
              <w:spacing w:after="0" w:line="240" w:lineRule="auto"/>
            </w:pPr>
          </w:p>
        </w:tc>
        <w:tc>
          <w:tcPr>
            <w:tcW w:w="540" w:type="dxa"/>
            <w:tcBorders>
              <w:left w:val="single" w:sz="4" w:space="0" w:color="auto"/>
            </w:tcBorders>
          </w:tcPr>
          <w:p w14:paraId="734A0CA1" w14:textId="77777777" w:rsidR="0063047F" w:rsidRDefault="0063047F" w:rsidP="004333BA">
            <w:pPr>
              <w:spacing w:after="0" w:line="240" w:lineRule="auto"/>
            </w:pPr>
          </w:p>
        </w:tc>
        <w:tc>
          <w:tcPr>
            <w:tcW w:w="1890" w:type="dxa"/>
            <w:vAlign w:val="center"/>
          </w:tcPr>
          <w:p w14:paraId="7AD378A4" w14:textId="30B4F4D9" w:rsidR="0063047F" w:rsidRDefault="0063047F" w:rsidP="004333BA">
            <w:pPr>
              <w:spacing w:after="0" w:line="240" w:lineRule="auto"/>
            </w:pPr>
          </w:p>
        </w:tc>
        <w:tc>
          <w:tcPr>
            <w:tcW w:w="2070" w:type="dxa"/>
          </w:tcPr>
          <w:p w14:paraId="1DC82B09" w14:textId="37B4DDFD" w:rsidR="0063047F" w:rsidRDefault="0063047F" w:rsidP="004333BA">
            <w:pPr>
              <w:spacing w:after="0" w:line="240" w:lineRule="auto"/>
            </w:pPr>
          </w:p>
        </w:tc>
      </w:tr>
    </w:tbl>
    <w:p w14:paraId="47B2B46F" w14:textId="77777777" w:rsidR="00112C9E" w:rsidRDefault="00112C9E" w:rsidP="00112C9E">
      <w:pPr>
        <w:spacing w:after="0"/>
        <w:rPr>
          <w:b/>
        </w:rPr>
      </w:pPr>
    </w:p>
    <w:p w14:paraId="5D88D75B" w14:textId="7D0BC5DD" w:rsidR="00450EE1" w:rsidRPr="00683324" w:rsidRDefault="00450EE1" w:rsidP="00697F0E">
      <w:pPr>
        <w:rPr>
          <w:b/>
        </w:rPr>
      </w:pPr>
      <w:r w:rsidRPr="00683324">
        <w:rPr>
          <w:b/>
        </w:rPr>
        <w:t>Guests:</w:t>
      </w:r>
    </w:p>
    <w:tbl>
      <w:tblPr>
        <w:tblStyle w:val="TableGrid"/>
        <w:tblW w:w="4675" w:type="dxa"/>
        <w:tblLook w:val="04A0" w:firstRow="1" w:lastRow="0" w:firstColumn="1" w:lastColumn="0" w:noHBand="0" w:noVBand="1"/>
      </w:tblPr>
      <w:tblGrid>
        <w:gridCol w:w="535"/>
        <w:gridCol w:w="2160"/>
        <w:gridCol w:w="1980"/>
      </w:tblGrid>
      <w:tr w:rsidR="00DC3C2D" w14:paraId="1FE79E6C" w14:textId="77777777" w:rsidTr="008B0C05">
        <w:trPr>
          <w:trHeight w:hRule="exact" w:val="288"/>
        </w:trPr>
        <w:tc>
          <w:tcPr>
            <w:tcW w:w="535" w:type="dxa"/>
          </w:tcPr>
          <w:p w14:paraId="517515A6" w14:textId="77777777" w:rsidR="00DC3C2D" w:rsidRDefault="00DC3C2D" w:rsidP="008B0C05"/>
        </w:tc>
        <w:tc>
          <w:tcPr>
            <w:tcW w:w="2160" w:type="dxa"/>
          </w:tcPr>
          <w:p w14:paraId="13CC5621" w14:textId="77777777" w:rsidR="00DC3C2D" w:rsidRDefault="00DC3C2D" w:rsidP="008B0C05">
            <w:r>
              <w:t>Rae Hamilton</w:t>
            </w:r>
          </w:p>
        </w:tc>
        <w:tc>
          <w:tcPr>
            <w:tcW w:w="1980" w:type="dxa"/>
            <w:tcBorders>
              <w:right w:val="single" w:sz="4" w:space="0" w:color="auto"/>
            </w:tcBorders>
          </w:tcPr>
          <w:p w14:paraId="2110E32B" w14:textId="77777777" w:rsidR="00DC3C2D" w:rsidRDefault="00DC3C2D" w:rsidP="008B0C05">
            <w:r>
              <w:t>WisDOT</w:t>
            </w:r>
          </w:p>
        </w:tc>
      </w:tr>
      <w:tr w:rsidR="00010F5C" w14:paraId="39062E35" w14:textId="77777777" w:rsidTr="00802B60">
        <w:trPr>
          <w:trHeight w:hRule="exact" w:val="288"/>
        </w:trPr>
        <w:tc>
          <w:tcPr>
            <w:tcW w:w="535" w:type="dxa"/>
          </w:tcPr>
          <w:p w14:paraId="2B7A1C92" w14:textId="77777777" w:rsidR="00010F5C" w:rsidRDefault="00010F5C" w:rsidP="00712B77"/>
        </w:tc>
        <w:tc>
          <w:tcPr>
            <w:tcW w:w="2160" w:type="dxa"/>
          </w:tcPr>
          <w:p w14:paraId="06A6E71B" w14:textId="7561FB52" w:rsidR="00010F5C" w:rsidRDefault="00CF0108" w:rsidP="00712B77">
            <w:r>
              <w:t>Rebecca Szymkowski</w:t>
            </w:r>
          </w:p>
        </w:tc>
        <w:tc>
          <w:tcPr>
            <w:tcW w:w="1980" w:type="dxa"/>
            <w:tcBorders>
              <w:right w:val="single" w:sz="4" w:space="0" w:color="auto"/>
            </w:tcBorders>
          </w:tcPr>
          <w:p w14:paraId="4BFCB706" w14:textId="182142F8" w:rsidR="00010F5C" w:rsidRDefault="00010F5C" w:rsidP="00712B77">
            <w:r>
              <w:t>WisDOT</w:t>
            </w:r>
          </w:p>
        </w:tc>
      </w:tr>
      <w:tr w:rsidR="00DC3C2D" w14:paraId="1028A26A" w14:textId="77777777" w:rsidTr="008B0C05">
        <w:trPr>
          <w:trHeight w:hRule="exact" w:val="288"/>
        </w:trPr>
        <w:tc>
          <w:tcPr>
            <w:tcW w:w="535" w:type="dxa"/>
          </w:tcPr>
          <w:p w14:paraId="6453AABA" w14:textId="77777777" w:rsidR="00DC3C2D" w:rsidRDefault="00DC3C2D" w:rsidP="008B0C05"/>
        </w:tc>
        <w:tc>
          <w:tcPr>
            <w:tcW w:w="2160" w:type="dxa"/>
          </w:tcPr>
          <w:p w14:paraId="78C985AC" w14:textId="77777777" w:rsidR="00DC3C2D" w:rsidRDefault="00DC3C2D" w:rsidP="008B0C05">
            <w:r>
              <w:t>Kassandra Walbrun</w:t>
            </w:r>
          </w:p>
        </w:tc>
        <w:tc>
          <w:tcPr>
            <w:tcW w:w="1980" w:type="dxa"/>
            <w:tcBorders>
              <w:right w:val="single" w:sz="4" w:space="0" w:color="auto"/>
            </w:tcBorders>
          </w:tcPr>
          <w:p w14:paraId="661A0B19" w14:textId="77777777" w:rsidR="00DC3C2D" w:rsidRDefault="00DC3C2D" w:rsidP="008B0C05">
            <w:r>
              <w:t>WisDOT</w:t>
            </w:r>
          </w:p>
        </w:tc>
      </w:tr>
    </w:tbl>
    <w:p w14:paraId="20F8ECCF" w14:textId="77777777" w:rsidR="00010F5C" w:rsidRDefault="00010F5C" w:rsidP="00A75731">
      <w:pPr>
        <w:spacing w:before="100" w:beforeAutospacing="1" w:after="100" w:afterAutospacing="1" w:line="240" w:lineRule="auto"/>
        <w:rPr>
          <w:b/>
        </w:rPr>
      </w:pPr>
    </w:p>
    <w:p w14:paraId="6263C675" w14:textId="0FAA9D92" w:rsidR="00697F0E" w:rsidRDefault="00697F0E" w:rsidP="00A75731">
      <w:pPr>
        <w:spacing w:before="100" w:beforeAutospacing="1" w:after="100" w:afterAutospacing="1" w:line="240" w:lineRule="auto"/>
      </w:pPr>
      <w:r>
        <w:rPr>
          <w:b/>
        </w:rPr>
        <w:t>Item 3.</w:t>
      </w:r>
      <w:r>
        <w:rPr>
          <w:b/>
        </w:rPr>
        <w:tab/>
      </w:r>
      <w:r>
        <w:rPr>
          <w:b/>
        </w:rPr>
        <w:tab/>
      </w:r>
      <w:r>
        <w:t xml:space="preserve">Approval of </w:t>
      </w:r>
      <w:r w:rsidR="00B922E2">
        <w:t xml:space="preserve">Minutes </w:t>
      </w:r>
      <w:r w:rsidR="006E6DAB">
        <w:t>–</w:t>
      </w:r>
      <w:r w:rsidR="00B922E2">
        <w:t xml:space="preserve"> </w:t>
      </w:r>
      <w:r w:rsidR="00010F5C">
        <w:t>April 19</w:t>
      </w:r>
      <w:r w:rsidR="00172C98">
        <w:t xml:space="preserve">, </w:t>
      </w:r>
      <w:r w:rsidR="00B922E2">
        <w:t>202</w:t>
      </w:r>
      <w:r w:rsidR="00881295">
        <w:t>3</w:t>
      </w:r>
    </w:p>
    <w:p w14:paraId="1F6B907B" w14:textId="7F51C470" w:rsidR="004D3380" w:rsidRDefault="004D3380" w:rsidP="00A75731">
      <w:pPr>
        <w:spacing w:before="100" w:beforeAutospacing="1" w:after="100" w:afterAutospacing="1" w:line="240" w:lineRule="auto"/>
      </w:pPr>
      <w:r>
        <w:t xml:space="preserve">Motion to approve by </w:t>
      </w:r>
      <w:r w:rsidR="00CC7818">
        <w:t>Todd Rehnelt (St. Croix County)</w:t>
      </w:r>
      <w:r>
        <w:t xml:space="preserve">, seconded by </w:t>
      </w:r>
      <w:r w:rsidR="00CC7818">
        <w:t>Bob Platteter (Buffalo County). Approved.</w:t>
      </w:r>
    </w:p>
    <w:p w14:paraId="28C15630" w14:textId="245508A9" w:rsidR="00697F0E" w:rsidRDefault="00697F0E" w:rsidP="00A75731">
      <w:pPr>
        <w:spacing w:before="100" w:beforeAutospacing="1" w:after="100" w:afterAutospacing="1"/>
      </w:pPr>
      <w:r>
        <w:rPr>
          <w:b/>
        </w:rPr>
        <w:t>Item 4.</w:t>
      </w:r>
      <w:r>
        <w:tab/>
      </w:r>
      <w:r>
        <w:tab/>
        <w:t>Approval of Agenda</w:t>
      </w:r>
    </w:p>
    <w:p w14:paraId="43A72872" w14:textId="2803C64B" w:rsidR="000720BA" w:rsidRPr="00ED4FEB" w:rsidRDefault="00ED4FEB">
      <w:pPr>
        <w:spacing w:after="0" w:line="240" w:lineRule="auto"/>
        <w:rPr>
          <w:bCs/>
        </w:rPr>
      </w:pPr>
      <w:r w:rsidRPr="00ED4FEB">
        <w:rPr>
          <w:bCs/>
        </w:rPr>
        <w:t xml:space="preserve">No items added. Consensus approval of agenda. </w:t>
      </w:r>
      <w:r w:rsidR="000720BA" w:rsidRPr="00ED4FEB">
        <w:rPr>
          <w:bCs/>
        </w:rPr>
        <w:br w:type="page"/>
      </w:r>
    </w:p>
    <w:p w14:paraId="5109DD70" w14:textId="3A074321" w:rsidR="00856D2E" w:rsidRDefault="006C082D" w:rsidP="00A75731">
      <w:pPr>
        <w:spacing w:before="100" w:beforeAutospacing="1" w:after="100" w:afterAutospacing="1"/>
      </w:pPr>
      <w:r>
        <w:rPr>
          <w:b/>
        </w:rPr>
        <w:lastRenderedPageBreak/>
        <w:t xml:space="preserve">Item </w:t>
      </w:r>
      <w:r w:rsidR="0042110C">
        <w:rPr>
          <w:b/>
        </w:rPr>
        <w:t>5</w:t>
      </w:r>
      <w:r>
        <w:rPr>
          <w:b/>
        </w:rPr>
        <w:t>.</w:t>
      </w:r>
      <w:r>
        <w:rPr>
          <w:b/>
        </w:rPr>
        <w:tab/>
      </w:r>
      <w:r w:rsidR="00965ECC">
        <w:rPr>
          <w:b/>
        </w:rPr>
        <w:tab/>
      </w:r>
      <w:r w:rsidR="00235E91">
        <w:t>Committee Action</w:t>
      </w:r>
      <w:r w:rsidR="00C21ECA">
        <w:t xml:space="preserve"> and Discussion Items</w:t>
      </w:r>
    </w:p>
    <w:p w14:paraId="5DA526C5" w14:textId="35B4E266" w:rsidR="00CB0CC1" w:rsidRPr="00CB0CC1" w:rsidRDefault="00B96040" w:rsidP="00CB0CC1">
      <w:pPr>
        <w:pStyle w:val="ListParagraph"/>
        <w:numPr>
          <w:ilvl w:val="0"/>
          <w:numId w:val="27"/>
        </w:numPr>
      </w:pPr>
      <w:r>
        <w:t>Discussion of</w:t>
      </w:r>
      <w:r w:rsidR="00CB0CC1" w:rsidRPr="00CB0CC1">
        <w:t xml:space="preserve"> </w:t>
      </w:r>
      <w:r w:rsidR="00AE61E5">
        <w:t>the approved</w:t>
      </w:r>
      <w:r w:rsidR="00CB0CC1" w:rsidRPr="00CB0CC1">
        <w:t xml:space="preserve"> classes and rates for liquid brine spray equipment/tanks</w:t>
      </w:r>
      <w:r w:rsidR="00AE61E5">
        <w:t xml:space="preserve">. </w:t>
      </w:r>
      <w:r w:rsidR="00C23C25">
        <w:t xml:space="preserve">Chair Kern reviewed the classes and rates from the April meeting. Rae Hamilton (WisDOT) will be entering the information in MPM and will provide information for the timeline, process. </w:t>
      </w:r>
    </w:p>
    <w:p w14:paraId="4370B7D0" w14:textId="50CC171C" w:rsidR="00CB0CC1" w:rsidRDefault="00CB0CC1" w:rsidP="00CB0CC1">
      <w:pPr>
        <w:pStyle w:val="ListParagraph"/>
        <w:numPr>
          <w:ilvl w:val="0"/>
          <w:numId w:val="27"/>
        </w:numPr>
      </w:pPr>
      <w:r w:rsidRPr="00CB0CC1">
        <w:t xml:space="preserve">Review </w:t>
      </w:r>
      <w:r w:rsidR="00C226AE">
        <w:t>of</w:t>
      </w:r>
      <w:r w:rsidRPr="00CB0CC1">
        <w:t xml:space="preserve"> </w:t>
      </w:r>
      <w:r w:rsidR="00C226AE">
        <w:t xml:space="preserve">proposed </w:t>
      </w:r>
      <w:r w:rsidRPr="00CB0CC1">
        <w:t>composite winter rates that include the new liquid brine equipment rates</w:t>
      </w:r>
      <w:r w:rsidR="00AE61E5">
        <w:t xml:space="preserve"> </w:t>
      </w:r>
    </w:p>
    <w:p w14:paraId="409F7F4A" w14:textId="576CC50C" w:rsidR="00C23C25" w:rsidRPr="00CB0CC1" w:rsidRDefault="00C23C25" w:rsidP="00C23C25">
      <w:pPr>
        <w:pStyle w:val="ListParagraph"/>
        <w:ind w:left="1800"/>
      </w:pPr>
      <w:r>
        <w:t xml:space="preserve">Kassandra Walbrun presented winter rates as prepared by Cassey Lynch. Motion by Todd Rehnelt (St. Croix Co.) moved, and Chair Kern (Jefferson Co.) seconded. Composite Rates approved. </w:t>
      </w:r>
    </w:p>
    <w:p w14:paraId="564514EE" w14:textId="5F565905" w:rsidR="00AE61E5" w:rsidRDefault="00AE61E5" w:rsidP="00AE61E5">
      <w:pPr>
        <w:pStyle w:val="ListParagraph"/>
        <w:numPr>
          <w:ilvl w:val="0"/>
          <w:numId w:val="27"/>
        </w:numPr>
      </w:pPr>
      <w:r>
        <w:t>Discuss</w:t>
      </w:r>
      <w:r w:rsidR="00B96040">
        <w:t>ion of</w:t>
      </w:r>
      <w:r>
        <w:t xml:space="preserve"> research</w:t>
      </w:r>
      <w:r w:rsidRPr="00CB0CC1">
        <w:t xml:space="preserve"> </w:t>
      </w:r>
      <w:r w:rsidR="00B96040">
        <w:t xml:space="preserve">efforts of </w:t>
      </w:r>
      <w:r w:rsidRPr="00CB0CC1">
        <w:t xml:space="preserve">spreader classes and rates </w:t>
      </w:r>
      <w:r w:rsidR="00E406E8">
        <w:t>(</w:t>
      </w:r>
      <w:r w:rsidRPr="00CB0CC1">
        <w:t>after the removal of classes 420,</w:t>
      </w:r>
      <w:r>
        <w:t xml:space="preserve"> </w:t>
      </w:r>
      <w:r w:rsidRPr="00CB0CC1">
        <w:t>421,</w:t>
      </w:r>
      <w:r>
        <w:t xml:space="preserve"> </w:t>
      </w:r>
      <w:r w:rsidRPr="00CB0CC1">
        <w:t>422, and 423</w:t>
      </w:r>
      <w:r w:rsidR="00E406E8">
        <w:t>)</w:t>
      </w:r>
    </w:p>
    <w:p w14:paraId="0869B6A2" w14:textId="21FF516E" w:rsidR="00C23C25" w:rsidRPr="00CB0CC1" w:rsidRDefault="00076DC0" w:rsidP="00C23C25">
      <w:pPr>
        <w:pStyle w:val="ListParagraph"/>
        <w:ind w:left="1800"/>
      </w:pPr>
      <w:r>
        <w:t>Rae Hamilton reported that additional research will be conducted once more data can be gathered.</w:t>
      </w:r>
    </w:p>
    <w:p w14:paraId="34FD11E7" w14:textId="0EA20E81" w:rsidR="00CB0CC1" w:rsidRDefault="00B96040" w:rsidP="00CB0CC1">
      <w:pPr>
        <w:pStyle w:val="ListParagraph"/>
        <w:numPr>
          <w:ilvl w:val="0"/>
          <w:numId w:val="27"/>
        </w:numPr>
      </w:pPr>
      <w:r>
        <w:t>Discussion of</w:t>
      </w:r>
      <w:r w:rsidR="00CB0CC1" w:rsidRPr="00CB0CC1">
        <w:t xml:space="preserve"> current rates and 5-Year history for Arrow Boards, Message Boards, Attenuators (Classes 910,</w:t>
      </w:r>
      <w:r w:rsidR="00AE61E5">
        <w:t xml:space="preserve"> 946, 949, </w:t>
      </w:r>
      <w:r w:rsidR="00CB0CC1" w:rsidRPr="00CB0CC1">
        <w:t>958)</w:t>
      </w:r>
      <w:r w:rsidR="00AE61E5">
        <w:t xml:space="preserve"> (C. Lynch)</w:t>
      </w:r>
    </w:p>
    <w:p w14:paraId="7A131DBD" w14:textId="03237F47" w:rsidR="00076DC0" w:rsidRPr="00CB0CC1" w:rsidRDefault="00076DC0" w:rsidP="00076DC0">
      <w:pPr>
        <w:pStyle w:val="ListParagraph"/>
        <w:ind w:left="1800"/>
      </w:pPr>
      <w:r>
        <w:t xml:space="preserve">Rae Hamilton reviewed the document provided to the Committee that shows historical rates of these classes. Discussion included that may in the future more research can show whether there should be two different classes for truck mounted versus trailer mounted boards.  WisDOT will work to research. </w:t>
      </w:r>
    </w:p>
    <w:p w14:paraId="20DFB92D" w14:textId="77777777" w:rsidR="00076DC0" w:rsidRDefault="00CB0CC1" w:rsidP="00076DC0">
      <w:pPr>
        <w:pStyle w:val="ListParagraph"/>
        <w:numPr>
          <w:ilvl w:val="0"/>
          <w:numId w:val="27"/>
        </w:numPr>
      </w:pPr>
      <w:r w:rsidRPr="00CB0CC1">
        <w:t>Discuss</w:t>
      </w:r>
      <w:r w:rsidR="00C226AE">
        <w:t>ion of</w:t>
      </w:r>
      <w:r w:rsidRPr="00CB0CC1">
        <w:t xml:space="preserve"> MMC meeting dates for 2023</w:t>
      </w:r>
      <w:r w:rsidR="00AE61E5">
        <w:t xml:space="preserve"> (B.</w:t>
      </w:r>
      <w:r w:rsidR="000013B4">
        <w:t xml:space="preserve"> </w:t>
      </w:r>
      <w:r w:rsidR="00AE61E5">
        <w:t>Kern</w:t>
      </w:r>
      <w:r w:rsidR="00C226AE">
        <w:t>, All</w:t>
      </w:r>
      <w:r w:rsidR="00AE61E5">
        <w:t>)</w:t>
      </w:r>
      <w:r w:rsidR="00076DC0" w:rsidRPr="00076DC0">
        <w:t xml:space="preserve"> </w:t>
      </w:r>
    </w:p>
    <w:p w14:paraId="385AF1A6" w14:textId="55EF742A" w:rsidR="00076DC0" w:rsidRDefault="00076DC0" w:rsidP="00076DC0">
      <w:pPr>
        <w:pStyle w:val="ListParagraph"/>
        <w:ind w:left="1800"/>
      </w:pPr>
      <w:r>
        <w:t>August 31</w:t>
      </w:r>
      <w:r w:rsidRPr="00076DC0">
        <w:rPr>
          <w:vertAlign w:val="superscript"/>
        </w:rPr>
        <w:t>st</w:t>
      </w:r>
      <w:r>
        <w:t xml:space="preserve"> ,10 AM – Noon, virtual meeting</w:t>
      </w:r>
    </w:p>
    <w:p w14:paraId="5635CC78" w14:textId="53A6388F" w:rsidR="00076DC0" w:rsidRDefault="00076DC0" w:rsidP="00076DC0">
      <w:pPr>
        <w:pStyle w:val="ListParagraph"/>
        <w:ind w:left="1800"/>
      </w:pPr>
      <w:r>
        <w:t>November 1</w:t>
      </w:r>
      <w:r w:rsidRPr="00076DC0">
        <w:rPr>
          <w:vertAlign w:val="superscript"/>
        </w:rPr>
        <w:t>st</w:t>
      </w:r>
      <w:r>
        <w:t xml:space="preserve">, 10 AM – Noon, Wisconsin Rapids meeting room </w:t>
      </w:r>
    </w:p>
    <w:p w14:paraId="297BED53" w14:textId="79D39795" w:rsidR="00856D2E" w:rsidRDefault="00697F0E" w:rsidP="00A75731">
      <w:pPr>
        <w:spacing w:before="100" w:beforeAutospacing="1" w:after="100" w:afterAutospacing="1"/>
      </w:pPr>
      <w:r>
        <w:rPr>
          <w:b/>
        </w:rPr>
        <w:t xml:space="preserve">Item </w:t>
      </w:r>
      <w:r w:rsidR="00E2115A">
        <w:rPr>
          <w:b/>
        </w:rPr>
        <w:t>6</w:t>
      </w:r>
      <w:r>
        <w:rPr>
          <w:b/>
        </w:rPr>
        <w:t>.</w:t>
      </w:r>
      <w:r w:rsidR="00777D0C">
        <w:rPr>
          <w:b/>
        </w:rPr>
        <w:tab/>
      </w:r>
      <w:r w:rsidR="006C082D">
        <w:rPr>
          <w:b/>
        </w:rPr>
        <w:tab/>
      </w:r>
      <w:r w:rsidR="00235E91">
        <w:t>WisDOT Action</w:t>
      </w:r>
      <w:r w:rsidR="001A58F0">
        <w:t xml:space="preserve"> </w:t>
      </w:r>
      <w:r w:rsidR="00C21ECA">
        <w:t>and Discussion Items</w:t>
      </w:r>
    </w:p>
    <w:p w14:paraId="3A283860" w14:textId="77777777" w:rsidR="00076DC0" w:rsidRDefault="0029599E" w:rsidP="0051061B">
      <w:pPr>
        <w:pStyle w:val="ListParagraph"/>
        <w:numPr>
          <w:ilvl w:val="0"/>
          <w:numId w:val="25"/>
        </w:numPr>
        <w:tabs>
          <w:tab w:val="left" w:pos="1388"/>
          <w:tab w:val="left" w:pos="2808"/>
        </w:tabs>
        <w:ind w:left="1800"/>
        <w:rPr>
          <w:color w:val="000000"/>
        </w:rPr>
      </w:pPr>
      <w:bookmarkStart w:id="1" w:name="_Hlk135731531"/>
      <w:r>
        <w:rPr>
          <w:color w:val="000000"/>
        </w:rPr>
        <w:t>Discuss</w:t>
      </w:r>
      <w:r w:rsidR="00F64ADF">
        <w:rPr>
          <w:color w:val="000000"/>
        </w:rPr>
        <w:t>ion of</w:t>
      </w:r>
      <w:r>
        <w:rPr>
          <w:color w:val="000000"/>
        </w:rPr>
        <w:t xml:space="preserve"> class</w:t>
      </w:r>
      <w:r w:rsidR="00AE61E5">
        <w:rPr>
          <w:color w:val="000000"/>
        </w:rPr>
        <w:t>ifying equipment in</w:t>
      </w:r>
      <w:r w:rsidR="00F64ADF">
        <w:rPr>
          <w:color w:val="000000"/>
        </w:rPr>
        <w:t>to</w:t>
      </w:r>
      <w:r w:rsidR="00AE61E5">
        <w:rPr>
          <w:color w:val="000000"/>
        </w:rPr>
        <w:t xml:space="preserve"> existing class codes or creating new class codes for</w:t>
      </w:r>
      <w:r w:rsidR="00F64ADF">
        <w:rPr>
          <w:color w:val="000000"/>
        </w:rPr>
        <w:t xml:space="preserve"> the following two items (see photos):</w:t>
      </w:r>
      <w:r w:rsidR="00AE61E5">
        <w:rPr>
          <w:color w:val="000000"/>
        </w:rPr>
        <w:t xml:space="preserve"> 1.) </w:t>
      </w:r>
      <w:r w:rsidR="000F0907" w:rsidRPr="0051061B">
        <w:rPr>
          <w:color w:val="000000"/>
        </w:rPr>
        <w:t xml:space="preserve">SeeSnake Camera for cleaning culverts, </w:t>
      </w:r>
      <w:r w:rsidR="0051061B">
        <w:rPr>
          <w:color w:val="000000"/>
        </w:rPr>
        <w:t>(</w:t>
      </w:r>
      <w:r w:rsidR="000F0907" w:rsidRPr="0051061B">
        <w:rPr>
          <w:color w:val="000000"/>
        </w:rPr>
        <w:t>cost $16k</w:t>
      </w:r>
      <w:r w:rsidR="0051061B">
        <w:rPr>
          <w:color w:val="000000"/>
        </w:rPr>
        <w:t>)</w:t>
      </w:r>
      <w:r w:rsidR="000F0907" w:rsidRPr="0051061B">
        <w:rPr>
          <w:color w:val="000000"/>
        </w:rPr>
        <w:t xml:space="preserve">, and </w:t>
      </w:r>
      <w:r w:rsidR="00AE61E5">
        <w:rPr>
          <w:color w:val="000000"/>
        </w:rPr>
        <w:t xml:space="preserve">2.) </w:t>
      </w:r>
      <w:r w:rsidR="000F0907" w:rsidRPr="0051061B">
        <w:rPr>
          <w:color w:val="000000"/>
        </w:rPr>
        <w:t xml:space="preserve">Schmidt Sandblaster (used) </w:t>
      </w:r>
      <w:r w:rsidR="0051061B">
        <w:rPr>
          <w:color w:val="000000"/>
        </w:rPr>
        <w:t>(</w:t>
      </w:r>
      <w:r w:rsidR="000F0907" w:rsidRPr="0051061B">
        <w:rPr>
          <w:color w:val="000000"/>
        </w:rPr>
        <w:t>cost $4k</w:t>
      </w:r>
      <w:r w:rsidR="0051061B">
        <w:rPr>
          <w:color w:val="000000"/>
        </w:rPr>
        <w:t>)</w:t>
      </w:r>
      <w:r w:rsidR="000F0907" w:rsidRPr="0051061B">
        <w:rPr>
          <w:color w:val="000000"/>
        </w:rPr>
        <w:t xml:space="preserve">.  </w:t>
      </w:r>
      <w:bookmarkEnd w:id="1"/>
    </w:p>
    <w:p w14:paraId="14598D8C" w14:textId="32C51990" w:rsidR="000F0907" w:rsidRDefault="0051061B" w:rsidP="00076DC0">
      <w:pPr>
        <w:pStyle w:val="ListParagraph"/>
        <w:tabs>
          <w:tab w:val="left" w:pos="1388"/>
          <w:tab w:val="left" w:pos="2808"/>
        </w:tabs>
        <w:ind w:left="1800"/>
        <w:rPr>
          <w:color w:val="000000"/>
        </w:rPr>
      </w:pPr>
      <w:r w:rsidRPr="0051061B">
        <w:rPr>
          <w:color w:val="000000"/>
        </w:rPr>
        <w:t>R</w:t>
      </w:r>
      <w:r w:rsidR="00076DC0">
        <w:rPr>
          <w:color w:val="000000"/>
        </w:rPr>
        <w:t>ae</w:t>
      </w:r>
      <w:r w:rsidRPr="0051061B">
        <w:rPr>
          <w:color w:val="000000"/>
        </w:rPr>
        <w:t xml:space="preserve"> Hamilton</w:t>
      </w:r>
      <w:r w:rsidR="00076DC0">
        <w:rPr>
          <w:color w:val="000000"/>
        </w:rPr>
        <w:t xml:space="preserve"> presented the request regarding new class codes, set rate locally. Small tools categories will be searched to see if other equipment is found. This research will be presented at next MMC meeting. </w:t>
      </w:r>
    </w:p>
    <w:p w14:paraId="39107BE5" w14:textId="4E727A50" w:rsidR="00BD76AE" w:rsidRDefault="00BD76AE" w:rsidP="0051061B">
      <w:pPr>
        <w:pStyle w:val="ListParagraph"/>
        <w:numPr>
          <w:ilvl w:val="0"/>
          <w:numId w:val="25"/>
        </w:numPr>
        <w:tabs>
          <w:tab w:val="left" w:pos="1388"/>
          <w:tab w:val="left" w:pos="2808"/>
        </w:tabs>
        <w:ind w:left="1800"/>
        <w:rPr>
          <w:color w:val="000000"/>
        </w:rPr>
      </w:pPr>
      <w:r>
        <w:rPr>
          <w:color w:val="000000"/>
        </w:rPr>
        <w:t xml:space="preserve">Discussion of a conversion of an Arrow Board to a Smart Board - a new class code </w:t>
      </w:r>
      <w:r w:rsidR="00D1340B">
        <w:rPr>
          <w:color w:val="000000"/>
        </w:rPr>
        <w:t>or existing</w:t>
      </w:r>
      <w:r>
        <w:rPr>
          <w:color w:val="000000"/>
        </w:rPr>
        <w:t xml:space="preserve"> Smart Board/Programmable Board, class 958.</w:t>
      </w:r>
    </w:p>
    <w:p w14:paraId="18CB271B" w14:textId="05757FFC" w:rsidR="00076DC0" w:rsidRPr="0051061B" w:rsidRDefault="00076DC0" w:rsidP="00076DC0">
      <w:pPr>
        <w:pStyle w:val="ListParagraph"/>
        <w:tabs>
          <w:tab w:val="left" w:pos="1388"/>
          <w:tab w:val="left" w:pos="2808"/>
        </w:tabs>
        <w:ind w:left="1800"/>
        <w:rPr>
          <w:color w:val="000000"/>
        </w:rPr>
      </w:pPr>
      <w:r>
        <w:rPr>
          <w:color w:val="000000"/>
        </w:rPr>
        <w:t xml:space="preserve">Motion by Brian Freimark (Waushara Co.) and seconded by Todd Rehnelt (St. Croix Co.) to approved existing class code 958 as presented. Approved. </w:t>
      </w:r>
    </w:p>
    <w:p w14:paraId="38E40AA0" w14:textId="07BB8905" w:rsidR="00697F0E" w:rsidRDefault="000B7D42" w:rsidP="00A75731">
      <w:pPr>
        <w:spacing w:before="100" w:beforeAutospacing="1" w:after="100" w:afterAutospacing="1"/>
      </w:pPr>
      <w:r w:rsidRPr="000B7D42">
        <w:rPr>
          <w:b/>
          <w:bCs/>
        </w:rPr>
        <w:t xml:space="preserve">Item </w:t>
      </w:r>
      <w:r w:rsidR="009852B0">
        <w:rPr>
          <w:b/>
          <w:bCs/>
        </w:rPr>
        <w:t>7</w:t>
      </w:r>
      <w:r w:rsidRPr="000B7D42">
        <w:rPr>
          <w:b/>
          <w:bCs/>
        </w:rPr>
        <w:t xml:space="preserve">. </w:t>
      </w:r>
      <w:r w:rsidRPr="000B7D42">
        <w:rPr>
          <w:b/>
          <w:bCs/>
        </w:rPr>
        <w:tab/>
      </w:r>
      <w:r>
        <w:tab/>
      </w:r>
      <w:r w:rsidR="00AE6FB0">
        <w:t>Adjourn</w:t>
      </w:r>
    </w:p>
    <w:p w14:paraId="37F33027" w14:textId="44D702DC" w:rsidR="00F547AB" w:rsidRPr="00076DC0" w:rsidRDefault="00076DC0" w:rsidP="00A75731">
      <w:pPr>
        <w:spacing w:before="100" w:beforeAutospacing="1" w:after="100" w:afterAutospacing="1"/>
      </w:pPr>
      <w:r>
        <w:t>Moved by Brian Glaeser and seconded by Todd Rehnelt to adjourn at 11:40 AM.</w:t>
      </w:r>
    </w:p>
    <w:sectPr w:rsidR="00F547AB" w:rsidRPr="00076DC0" w:rsidSect="00F7612C">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4A23" w14:textId="77777777" w:rsidR="000833C7" w:rsidRDefault="000833C7" w:rsidP="0025004F">
      <w:pPr>
        <w:spacing w:after="0" w:line="240" w:lineRule="auto"/>
      </w:pPr>
      <w:r>
        <w:separator/>
      </w:r>
    </w:p>
  </w:endnote>
  <w:endnote w:type="continuationSeparator" w:id="0">
    <w:p w14:paraId="6AFF2225" w14:textId="77777777" w:rsidR="000833C7" w:rsidRDefault="000833C7" w:rsidP="0025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2859737"/>
      <w:docPartObj>
        <w:docPartGallery w:val="Page Numbers (Bottom of Page)"/>
        <w:docPartUnique/>
      </w:docPartObj>
    </w:sdtPr>
    <w:sdtEndPr>
      <w:rPr>
        <w:noProof/>
      </w:rPr>
    </w:sdtEndPr>
    <w:sdtContent>
      <w:p w14:paraId="773ABC73" w14:textId="554B4A63" w:rsidR="00A31B26" w:rsidRPr="00A31B26" w:rsidRDefault="00A31B26" w:rsidP="00A31B26">
        <w:pPr>
          <w:pStyle w:val="Footer"/>
          <w:spacing w:before="120"/>
          <w:jc w:val="center"/>
          <w:rPr>
            <w:sz w:val="18"/>
            <w:szCs w:val="18"/>
          </w:rPr>
        </w:pPr>
        <w:r w:rsidRPr="00A31B26">
          <w:rPr>
            <w:sz w:val="18"/>
            <w:szCs w:val="18"/>
          </w:rPr>
          <w:t xml:space="preserve">MMC </w:t>
        </w:r>
        <w:r w:rsidR="00CC7818">
          <w:rPr>
            <w:sz w:val="18"/>
            <w:szCs w:val="18"/>
          </w:rPr>
          <w:t>MINUTES</w:t>
        </w:r>
        <w:r>
          <w:rPr>
            <w:sz w:val="18"/>
            <w:szCs w:val="18"/>
          </w:rPr>
          <w:t xml:space="preserve">  </w:t>
        </w:r>
        <w:r w:rsidR="000F0907">
          <w:rPr>
            <w:sz w:val="18"/>
            <w:szCs w:val="18"/>
          </w:rPr>
          <w:t>6/5</w:t>
        </w:r>
        <w:r w:rsidR="006E6DAB">
          <w:rPr>
            <w:sz w:val="18"/>
            <w:szCs w:val="18"/>
          </w:rPr>
          <w:t>/2023</w:t>
        </w:r>
        <w:r w:rsidRPr="00A31B26">
          <w:rPr>
            <w:sz w:val="18"/>
            <w:szCs w:val="18"/>
          </w:rPr>
          <w:t xml:space="preserve"> </w:t>
        </w:r>
      </w:p>
      <w:p w14:paraId="2F9C833E" w14:textId="6226DB1C" w:rsidR="00A31B26" w:rsidRPr="00A31B26" w:rsidRDefault="00A31B26">
        <w:pPr>
          <w:pStyle w:val="Footer"/>
          <w:jc w:val="center"/>
          <w:rPr>
            <w:sz w:val="18"/>
            <w:szCs w:val="18"/>
          </w:rPr>
        </w:pPr>
        <w:r w:rsidRPr="00A31B26">
          <w:rPr>
            <w:sz w:val="18"/>
            <w:szCs w:val="18"/>
          </w:rPr>
          <w:t xml:space="preserve">Page </w:t>
        </w:r>
        <w:r w:rsidRPr="00A31B26">
          <w:rPr>
            <w:sz w:val="18"/>
            <w:szCs w:val="18"/>
          </w:rPr>
          <w:fldChar w:fldCharType="begin"/>
        </w:r>
        <w:r w:rsidRPr="00A31B26">
          <w:rPr>
            <w:sz w:val="18"/>
            <w:szCs w:val="18"/>
          </w:rPr>
          <w:instrText xml:space="preserve"> PAGE   \* MERGEFORMAT </w:instrText>
        </w:r>
        <w:r w:rsidRPr="00A31B26">
          <w:rPr>
            <w:sz w:val="18"/>
            <w:szCs w:val="18"/>
          </w:rPr>
          <w:fldChar w:fldCharType="separate"/>
        </w:r>
        <w:r w:rsidRPr="00A31B26">
          <w:rPr>
            <w:noProof/>
            <w:sz w:val="18"/>
            <w:szCs w:val="18"/>
          </w:rPr>
          <w:t>2</w:t>
        </w:r>
        <w:r w:rsidRPr="00A31B26">
          <w:rPr>
            <w:noProof/>
            <w:sz w:val="18"/>
            <w:szCs w:val="18"/>
          </w:rPr>
          <w:fldChar w:fldCharType="end"/>
        </w:r>
      </w:p>
    </w:sdtContent>
  </w:sdt>
  <w:p w14:paraId="6BE8228B" w14:textId="77777777" w:rsidR="0025004F" w:rsidRDefault="0025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EF5D" w14:textId="77777777" w:rsidR="000833C7" w:rsidRDefault="000833C7" w:rsidP="0025004F">
      <w:pPr>
        <w:spacing w:after="0" w:line="240" w:lineRule="auto"/>
      </w:pPr>
      <w:r>
        <w:separator/>
      </w:r>
    </w:p>
  </w:footnote>
  <w:footnote w:type="continuationSeparator" w:id="0">
    <w:p w14:paraId="77271F92" w14:textId="77777777" w:rsidR="000833C7" w:rsidRDefault="000833C7" w:rsidP="0025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761167"/>
      <w:docPartObj>
        <w:docPartGallery w:val="Watermarks"/>
        <w:docPartUnique/>
      </w:docPartObj>
    </w:sdtPr>
    <w:sdtContent>
      <w:p w14:paraId="6B7FA635" w14:textId="7F4E9ABB" w:rsidR="00256C72" w:rsidRDefault="004D3380">
        <w:pPr>
          <w:pStyle w:val="Header"/>
        </w:pPr>
        <w:r>
          <w:rPr>
            <w:noProof/>
          </w:rPr>
          <w:pict w14:anchorId="5AE11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7B1"/>
    <w:multiLevelType w:val="hybridMultilevel"/>
    <w:tmpl w:val="6BF05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3E470C"/>
    <w:multiLevelType w:val="hybridMultilevel"/>
    <w:tmpl w:val="A4DAB2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F64F37"/>
    <w:multiLevelType w:val="hybridMultilevel"/>
    <w:tmpl w:val="6504BC24"/>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9708C3"/>
    <w:multiLevelType w:val="hybridMultilevel"/>
    <w:tmpl w:val="A18AD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1177C5"/>
    <w:multiLevelType w:val="hybridMultilevel"/>
    <w:tmpl w:val="4E2EBBD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FA3F14"/>
    <w:multiLevelType w:val="hybridMultilevel"/>
    <w:tmpl w:val="29C4B8CA"/>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0C38C5"/>
    <w:multiLevelType w:val="hybridMultilevel"/>
    <w:tmpl w:val="5AD03C5C"/>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E52AB9"/>
    <w:multiLevelType w:val="hybridMultilevel"/>
    <w:tmpl w:val="73AC2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F02F93"/>
    <w:multiLevelType w:val="hybridMultilevel"/>
    <w:tmpl w:val="E1787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C849D1"/>
    <w:multiLevelType w:val="hybridMultilevel"/>
    <w:tmpl w:val="19E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671B6"/>
    <w:multiLevelType w:val="hybridMultilevel"/>
    <w:tmpl w:val="E5162708"/>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4E3F0F40"/>
    <w:multiLevelType w:val="hybridMultilevel"/>
    <w:tmpl w:val="4E2EBBDA"/>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50EA7566"/>
    <w:multiLevelType w:val="hybridMultilevel"/>
    <w:tmpl w:val="118EE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396A32"/>
    <w:multiLevelType w:val="hybridMultilevel"/>
    <w:tmpl w:val="A73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36142"/>
    <w:multiLevelType w:val="hybridMultilevel"/>
    <w:tmpl w:val="D0E09D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890127"/>
    <w:multiLevelType w:val="hybridMultilevel"/>
    <w:tmpl w:val="325654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F67EF2"/>
    <w:multiLevelType w:val="hybridMultilevel"/>
    <w:tmpl w:val="C1661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98309A4"/>
    <w:multiLevelType w:val="hybridMultilevel"/>
    <w:tmpl w:val="22BE4900"/>
    <w:lvl w:ilvl="0" w:tplc="04090019">
      <w:start w:val="1"/>
      <w:numFmt w:val="lowerLetter"/>
      <w:lvlText w:val="%1."/>
      <w:lvlJc w:val="left"/>
      <w:pPr>
        <w:ind w:left="1890" w:hanging="360"/>
      </w:pPr>
      <w:rPr>
        <w:rFonts w:hint="default"/>
      </w:rPr>
    </w:lvl>
    <w:lvl w:ilvl="1" w:tplc="FFFFFFFF">
      <w:start w:val="1"/>
      <w:numFmt w:val="bullet"/>
      <w:lvlText w:val="o"/>
      <w:lvlJc w:val="left"/>
      <w:pPr>
        <w:ind w:left="2610" w:hanging="360"/>
      </w:pPr>
      <w:rPr>
        <w:rFonts w:ascii="Courier New" w:hAnsi="Courier New" w:cs="Courier New" w:hint="default"/>
      </w:rPr>
    </w:lvl>
    <w:lvl w:ilvl="2" w:tplc="FFFFFFFF">
      <w:start w:val="1"/>
      <w:numFmt w:val="bullet"/>
      <w:lvlText w:val=""/>
      <w:lvlJc w:val="left"/>
      <w:pPr>
        <w:ind w:left="3330" w:hanging="360"/>
      </w:pPr>
      <w:rPr>
        <w:rFonts w:ascii="Wingdings" w:hAnsi="Wingdings" w:hint="default"/>
      </w:rPr>
    </w:lvl>
    <w:lvl w:ilvl="3" w:tplc="FFFFFFFF">
      <w:start w:val="1"/>
      <w:numFmt w:val="bullet"/>
      <w:lvlText w:val=""/>
      <w:lvlJc w:val="left"/>
      <w:pPr>
        <w:ind w:left="4050" w:hanging="360"/>
      </w:pPr>
      <w:rPr>
        <w:rFonts w:ascii="Symbol" w:hAnsi="Symbol" w:hint="default"/>
      </w:rPr>
    </w:lvl>
    <w:lvl w:ilvl="4" w:tplc="FFFFFFFF">
      <w:start w:val="1"/>
      <w:numFmt w:val="bullet"/>
      <w:lvlText w:val="o"/>
      <w:lvlJc w:val="left"/>
      <w:pPr>
        <w:ind w:left="4770" w:hanging="360"/>
      </w:pPr>
      <w:rPr>
        <w:rFonts w:ascii="Courier New" w:hAnsi="Courier New" w:cs="Courier New" w:hint="default"/>
      </w:rPr>
    </w:lvl>
    <w:lvl w:ilvl="5" w:tplc="FFFFFFFF">
      <w:start w:val="1"/>
      <w:numFmt w:val="bullet"/>
      <w:lvlText w:val=""/>
      <w:lvlJc w:val="left"/>
      <w:pPr>
        <w:ind w:left="5490" w:hanging="360"/>
      </w:pPr>
      <w:rPr>
        <w:rFonts w:ascii="Wingdings" w:hAnsi="Wingdings" w:hint="default"/>
      </w:rPr>
    </w:lvl>
    <w:lvl w:ilvl="6" w:tplc="FFFFFFFF">
      <w:start w:val="1"/>
      <w:numFmt w:val="bullet"/>
      <w:lvlText w:val=""/>
      <w:lvlJc w:val="left"/>
      <w:pPr>
        <w:ind w:left="6210" w:hanging="360"/>
      </w:pPr>
      <w:rPr>
        <w:rFonts w:ascii="Symbol" w:hAnsi="Symbol" w:hint="default"/>
      </w:rPr>
    </w:lvl>
    <w:lvl w:ilvl="7" w:tplc="FFFFFFFF">
      <w:start w:val="1"/>
      <w:numFmt w:val="bullet"/>
      <w:lvlText w:val="o"/>
      <w:lvlJc w:val="left"/>
      <w:pPr>
        <w:ind w:left="6930" w:hanging="360"/>
      </w:pPr>
      <w:rPr>
        <w:rFonts w:ascii="Courier New" w:hAnsi="Courier New" w:cs="Courier New" w:hint="default"/>
      </w:rPr>
    </w:lvl>
    <w:lvl w:ilvl="8" w:tplc="FFFFFFFF">
      <w:start w:val="1"/>
      <w:numFmt w:val="bullet"/>
      <w:lvlText w:val=""/>
      <w:lvlJc w:val="left"/>
      <w:pPr>
        <w:ind w:left="7650" w:hanging="360"/>
      </w:pPr>
      <w:rPr>
        <w:rFonts w:ascii="Wingdings" w:hAnsi="Wingdings" w:hint="default"/>
      </w:rPr>
    </w:lvl>
  </w:abstractNum>
  <w:abstractNum w:abstractNumId="18" w15:restartNumberingAfterBreak="0">
    <w:nsid w:val="6B462C56"/>
    <w:multiLevelType w:val="hybridMultilevel"/>
    <w:tmpl w:val="3B7C8CCC"/>
    <w:lvl w:ilvl="0" w:tplc="04090019">
      <w:start w:val="1"/>
      <w:numFmt w:val="lowerLetter"/>
      <w:lvlText w:val="%1."/>
      <w:lvlJc w:val="left"/>
      <w:pPr>
        <w:ind w:left="171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A13D5D"/>
    <w:multiLevelType w:val="hybridMultilevel"/>
    <w:tmpl w:val="65CCD7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445EFB"/>
    <w:multiLevelType w:val="hybridMultilevel"/>
    <w:tmpl w:val="F7A6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325AD1"/>
    <w:multiLevelType w:val="hybridMultilevel"/>
    <w:tmpl w:val="AD6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3090C"/>
    <w:multiLevelType w:val="hybridMultilevel"/>
    <w:tmpl w:val="D0E09DB4"/>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8A644C8"/>
    <w:multiLevelType w:val="hybridMultilevel"/>
    <w:tmpl w:val="C6F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538161">
    <w:abstractNumId w:val="4"/>
  </w:num>
  <w:num w:numId="2" w16cid:durableId="600187666">
    <w:abstractNumId w:val="9"/>
  </w:num>
  <w:num w:numId="3" w16cid:durableId="1785690917">
    <w:abstractNumId w:val="13"/>
  </w:num>
  <w:num w:numId="4" w16cid:durableId="1849638198">
    <w:abstractNumId w:val="12"/>
  </w:num>
  <w:num w:numId="5" w16cid:durableId="157431921">
    <w:abstractNumId w:val="23"/>
  </w:num>
  <w:num w:numId="6" w16cid:durableId="1541085747">
    <w:abstractNumId w:val="0"/>
  </w:num>
  <w:num w:numId="7" w16cid:durableId="471754528">
    <w:abstractNumId w:val="7"/>
  </w:num>
  <w:num w:numId="8" w16cid:durableId="2027441896">
    <w:abstractNumId w:val="8"/>
  </w:num>
  <w:num w:numId="9" w16cid:durableId="1269048825">
    <w:abstractNumId w:val="1"/>
  </w:num>
  <w:num w:numId="10" w16cid:durableId="1890608548">
    <w:abstractNumId w:val="4"/>
  </w:num>
  <w:num w:numId="11" w16cid:durableId="936139401">
    <w:abstractNumId w:val="1"/>
  </w:num>
  <w:num w:numId="12" w16cid:durableId="2015644365">
    <w:abstractNumId w:val="6"/>
  </w:num>
  <w:num w:numId="13" w16cid:durableId="106629069">
    <w:abstractNumId w:val="15"/>
  </w:num>
  <w:num w:numId="14" w16cid:durableId="3632833">
    <w:abstractNumId w:val="16"/>
  </w:num>
  <w:num w:numId="15" w16cid:durableId="1057313415">
    <w:abstractNumId w:val="5"/>
  </w:num>
  <w:num w:numId="16" w16cid:durableId="2045207843">
    <w:abstractNumId w:val="18"/>
  </w:num>
  <w:num w:numId="17" w16cid:durableId="1852259007">
    <w:abstractNumId w:val="19"/>
  </w:num>
  <w:num w:numId="18" w16cid:durableId="2120220961">
    <w:abstractNumId w:val="21"/>
  </w:num>
  <w:num w:numId="19" w16cid:durableId="1743066319">
    <w:abstractNumId w:val="3"/>
  </w:num>
  <w:num w:numId="20" w16cid:durableId="2103258415">
    <w:abstractNumId w:val="14"/>
  </w:num>
  <w:num w:numId="21" w16cid:durableId="1969823625">
    <w:abstractNumId w:val="22"/>
  </w:num>
  <w:num w:numId="22" w16cid:durableId="880898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3867621">
    <w:abstractNumId w:val="20"/>
  </w:num>
  <w:num w:numId="24" w16cid:durableId="1631322167">
    <w:abstractNumId w:val="2"/>
  </w:num>
  <w:num w:numId="25" w16cid:durableId="1930847836">
    <w:abstractNumId w:val="17"/>
  </w:num>
  <w:num w:numId="26" w16cid:durableId="1509641392">
    <w:abstractNumId w:val="10"/>
  </w:num>
  <w:num w:numId="27" w16cid:durableId="1333799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0E"/>
    <w:rsid w:val="00000111"/>
    <w:rsid w:val="000013B4"/>
    <w:rsid w:val="00005680"/>
    <w:rsid w:val="00010F5C"/>
    <w:rsid w:val="00023E38"/>
    <w:rsid w:val="0002596A"/>
    <w:rsid w:val="00031865"/>
    <w:rsid w:val="000366B1"/>
    <w:rsid w:val="0006239B"/>
    <w:rsid w:val="00062434"/>
    <w:rsid w:val="000720BA"/>
    <w:rsid w:val="00072632"/>
    <w:rsid w:val="000739E7"/>
    <w:rsid w:val="00076DC0"/>
    <w:rsid w:val="000824D1"/>
    <w:rsid w:val="000833C7"/>
    <w:rsid w:val="00087A81"/>
    <w:rsid w:val="00093F44"/>
    <w:rsid w:val="000A3980"/>
    <w:rsid w:val="000A51F9"/>
    <w:rsid w:val="000A7576"/>
    <w:rsid w:val="000B7D42"/>
    <w:rsid w:val="000C3D57"/>
    <w:rsid w:val="000F0907"/>
    <w:rsid w:val="00101499"/>
    <w:rsid w:val="00112C9E"/>
    <w:rsid w:val="00124275"/>
    <w:rsid w:val="00127C18"/>
    <w:rsid w:val="001406BB"/>
    <w:rsid w:val="00150302"/>
    <w:rsid w:val="00172C98"/>
    <w:rsid w:val="001836C9"/>
    <w:rsid w:val="00187980"/>
    <w:rsid w:val="001908FC"/>
    <w:rsid w:val="00191FC5"/>
    <w:rsid w:val="001927F7"/>
    <w:rsid w:val="001A58F0"/>
    <w:rsid w:val="001C0BEB"/>
    <w:rsid w:val="001D20E8"/>
    <w:rsid w:val="001D2253"/>
    <w:rsid w:val="001F4D8B"/>
    <w:rsid w:val="0022174F"/>
    <w:rsid w:val="00234C1F"/>
    <w:rsid w:val="00235E91"/>
    <w:rsid w:val="00243380"/>
    <w:rsid w:val="0025004F"/>
    <w:rsid w:val="0025278F"/>
    <w:rsid w:val="00254B04"/>
    <w:rsid w:val="002565B1"/>
    <w:rsid w:val="00256C72"/>
    <w:rsid w:val="002615EE"/>
    <w:rsid w:val="0029599E"/>
    <w:rsid w:val="002A2A14"/>
    <w:rsid w:val="002D2A16"/>
    <w:rsid w:val="002D3BE4"/>
    <w:rsid w:val="002E441E"/>
    <w:rsid w:val="002F4783"/>
    <w:rsid w:val="003203DE"/>
    <w:rsid w:val="00320EF0"/>
    <w:rsid w:val="00327821"/>
    <w:rsid w:val="00330519"/>
    <w:rsid w:val="00347AB4"/>
    <w:rsid w:val="003565A1"/>
    <w:rsid w:val="003806A7"/>
    <w:rsid w:val="00394D51"/>
    <w:rsid w:val="003B074C"/>
    <w:rsid w:val="003B6795"/>
    <w:rsid w:val="003C3E63"/>
    <w:rsid w:val="003D402C"/>
    <w:rsid w:val="003F52A3"/>
    <w:rsid w:val="004064C7"/>
    <w:rsid w:val="00414F6A"/>
    <w:rsid w:val="0042110C"/>
    <w:rsid w:val="004333BA"/>
    <w:rsid w:val="00436FD3"/>
    <w:rsid w:val="00447070"/>
    <w:rsid w:val="00450EE1"/>
    <w:rsid w:val="00461B66"/>
    <w:rsid w:val="004632B1"/>
    <w:rsid w:val="00465277"/>
    <w:rsid w:val="00480783"/>
    <w:rsid w:val="004830DE"/>
    <w:rsid w:val="00494084"/>
    <w:rsid w:val="004A7989"/>
    <w:rsid w:val="004D3380"/>
    <w:rsid w:val="005026AD"/>
    <w:rsid w:val="00507D6E"/>
    <w:rsid w:val="0051061B"/>
    <w:rsid w:val="00521284"/>
    <w:rsid w:val="00532F29"/>
    <w:rsid w:val="005363F0"/>
    <w:rsid w:val="00541D5D"/>
    <w:rsid w:val="00560CF7"/>
    <w:rsid w:val="00565285"/>
    <w:rsid w:val="00575E05"/>
    <w:rsid w:val="00576498"/>
    <w:rsid w:val="005811D4"/>
    <w:rsid w:val="00586D6E"/>
    <w:rsid w:val="00594A3D"/>
    <w:rsid w:val="005D4D26"/>
    <w:rsid w:val="005D5424"/>
    <w:rsid w:val="005E4EE3"/>
    <w:rsid w:val="006037F9"/>
    <w:rsid w:val="00615C7D"/>
    <w:rsid w:val="0063047F"/>
    <w:rsid w:val="00632B94"/>
    <w:rsid w:val="00663635"/>
    <w:rsid w:val="006765C5"/>
    <w:rsid w:val="00682DE5"/>
    <w:rsid w:val="00683324"/>
    <w:rsid w:val="00697F0E"/>
    <w:rsid w:val="006A0A4F"/>
    <w:rsid w:val="006A0EEF"/>
    <w:rsid w:val="006B1DF4"/>
    <w:rsid w:val="006B4FCE"/>
    <w:rsid w:val="006C082D"/>
    <w:rsid w:val="006E09E6"/>
    <w:rsid w:val="006E6DAB"/>
    <w:rsid w:val="006F3067"/>
    <w:rsid w:val="006F429D"/>
    <w:rsid w:val="006F751C"/>
    <w:rsid w:val="00712B77"/>
    <w:rsid w:val="00712FF2"/>
    <w:rsid w:val="0072057B"/>
    <w:rsid w:val="00731846"/>
    <w:rsid w:val="00736722"/>
    <w:rsid w:val="00740913"/>
    <w:rsid w:val="007453B3"/>
    <w:rsid w:val="007459E3"/>
    <w:rsid w:val="00746EFC"/>
    <w:rsid w:val="0076236E"/>
    <w:rsid w:val="00777D0C"/>
    <w:rsid w:val="007801B9"/>
    <w:rsid w:val="0078645B"/>
    <w:rsid w:val="007C2A03"/>
    <w:rsid w:val="00802B60"/>
    <w:rsid w:val="00806213"/>
    <w:rsid w:val="0080766C"/>
    <w:rsid w:val="00810095"/>
    <w:rsid w:val="00810596"/>
    <w:rsid w:val="00847405"/>
    <w:rsid w:val="008532D4"/>
    <w:rsid w:val="00856D2E"/>
    <w:rsid w:val="00861369"/>
    <w:rsid w:val="00881295"/>
    <w:rsid w:val="008A13D3"/>
    <w:rsid w:val="008A4AA0"/>
    <w:rsid w:val="008A5F62"/>
    <w:rsid w:val="008E7F03"/>
    <w:rsid w:val="008F406F"/>
    <w:rsid w:val="009075E5"/>
    <w:rsid w:val="00914389"/>
    <w:rsid w:val="00920C2B"/>
    <w:rsid w:val="00923062"/>
    <w:rsid w:val="00933782"/>
    <w:rsid w:val="009506BF"/>
    <w:rsid w:val="009608A7"/>
    <w:rsid w:val="00965ECC"/>
    <w:rsid w:val="0097480A"/>
    <w:rsid w:val="009852B0"/>
    <w:rsid w:val="009857C6"/>
    <w:rsid w:val="00990CE5"/>
    <w:rsid w:val="009A2D33"/>
    <w:rsid w:val="009B1A9B"/>
    <w:rsid w:val="00A31B26"/>
    <w:rsid w:val="00A342C7"/>
    <w:rsid w:val="00A34AE2"/>
    <w:rsid w:val="00A436D9"/>
    <w:rsid w:val="00A503E3"/>
    <w:rsid w:val="00A70C5F"/>
    <w:rsid w:val="00A75731"/>
    <w:rsid w:val="00A84FF2"/>
    <w:rsid w:val="00AA6979"/>
    <w:rsid w:val="00AB24D0"/>
    <w:rsid w:val="00AB4C97"/>
    <w:rsid w:val="00AB7508"/>
    <w:rsid w:val="00AB7FF4"/>
    <w:rsid w:val="00AC11A4"/>
    <w:rsid w:val="00AE01BE"/>
    <w:rsid w:val="00AE61E5"/>
    <w:rsid w:val="00AE6FB0"/>
    <w:rsid w:val="00B04D8E"/>
    <w:rsid w:val="00B109B1"/>
    <w:rsid w:val="00B2466A"/>
    <w:rsid w:val="00B30C5A"/>
    <w:rsid w:val="00B56C6E"/>
    <w:rsid w:val="00B656E5"/>
    <w:rsid w:val="00B922E2"/>
    <w:rsid w:val="00B94170"/>
    <w:rsid w:val="00B95220"/>
    <w:rsid w:val="00B96040"/>
    <w:rsid w:val="00BA2A5A"/>
    <w:rsid w:val="00BB664C"/>
    <w:rsid w:val="00BB7D1D"/>
    <w:rsid w:val="00BC5B8C"/>
    <w:rsid w:val="00BD2128"/>
    <w:rsid w:val="00BD76AE"/>
    <w:rsid w:val="00BF71DA"/>
    <w:rsid w:val="00C21ECA"/>
    <w:rsid w:val="00C226AE"/>
    <w:rsid w:val="00C23C25"/>
    <w:rsid w:val="00C352EF"/>
    <w:rsid w:val="00C65ACD"/>
    <w:rsid w:val="00C700ED"/>
    <w:rsid w:val="00C97922"/>
    <w:rsid w:val="00CA014D"/>
    <w:rsid w:val="00CB0CC1"/>
    <w:rsid w:val="00CB207E"/>
    <w:rsid w:val="00CC7818"/>
    <w:rsid w:val="00CE0A43"/>
    <w:rsid w:val="00CF0108"/>
    <w:rsid w:val="00D048C4"/>
    <w:rsid w:val="00D1340B"/>
    <w:rsid w:val="00D169F5"/>
    <w:rsid w:val="00D24B1A"/>
    <w:rsid w:val="00D328B9"/>
    <w:rsid w:val="00D36426"/>
    <w:rsid w:val="00D57214"/>
    <w:rsid w:val="00D71D68"/>
    <w:rsid w:val="00D73782"/>
    <w:rsid w:val="00D750F2"/>
    <w:rsid w:val="00D85C14"/>
    <w:rsid w:val="00D91B8E"/>
    <w:rsid w:val="00DA0076"/>
    <w:rsid w:val="00DB2A5F"/>
    <w:rsid w:val="00DC0744"/>
    <w:rsid w:val="00DC33CE"/>
    <w:rsid w:val="00DC3C2D"/>
    <w:rsid w:val="00DC465C"/>
    <w:rsid w:val="00DF1BD1"/>
    <w:rsid w:val="00DF7717"/>
    <w:rsid w:val="00E2115A"/>
    <w:rsid w:val="00E24E91"/>
    <w:rsid w:val="00E406E8"/>
    <w:rsid w:val="00E40AD4"/>
    <w:rsid w:val="00E44204"/>
    <w:rsid w:val="00E46F17"/>
    <w:rsid w:val="00E5003D"/>
    <w:rsid w:val="00E650CA"/>
    <w:rsid w:val="00E72FB3"/>
    <w:rsid w:val="00E74751"/>
    <w:rsid w:val="00E80555"/>
    <w:rsid w:val="00E8091E"/>
    <w:rsid w:val="00E831E7"/>
    <w:rsid w:val="00E93CC1"/>
    <w:rsid w:val="00EA5BF7"/>
    <w:rsid w:val="00EC380D"/>
    <w:rsid w:val="00EC5185"/>
    <w:rsid w:val="00ED4AC4"/>
    <w:rsid w:val="00ED4FEB"/>
    <w:rsid w:val="00F044B3"/>
    <w:rsid w:val="00F26B8B"/>
    <w:rsid w:val="00F547AB"/>
    <w:rsid w:val="00F55971"/>
    <w:rsid w:val="00F6028D"/>
    <w:rsid w:val="00F64ADF"/>
    <w:rsid w:val="00F715D6"/>
    <w:rsid w:val="00F732D7"/>
    <w:rsid w:val="00F7612C"/>
    <w:rsid w:val="00F877DB"/>
    <w:rsid w:val="00F90218"/>
    <w:rsid w:val="00F90771"/>
    <w:rsid w:val="00F959B1"/>
    <w:rsid w:val="00FA72ED"/>
    <w:rsid w:val="00FC68FE"/>
    <w:rsid w:val="00FD05B2"/>
    <w:rsid w:val="00FD0795"/>
    <w:rsid w:val="00FE4025"/>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4866"/>
  <w15:chartTrackingRefBased/>
  <w15:docId w15:val="{E471D37D-4E0E-4140-9922-0B74F682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B1"/>
    <w:pPr>
      <w:ind w:left="720"/>
      <w:contextualSpacing/>
    </w:pPr>
  </w:style>
  <w:style w:type="paragraph" w:styleId="BalloonText">
    <w:name w:val="Balloon Text"/>
    <w:basedOn w:val="Normal"/>
    <w:link w:val="BalloonTextChar"/>
    <w:uiPriority w:val="99"/>
    <w:semiHidden/>
    <w:unhideWhenUsed/>
    <w:rsid w:val="0080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6C"/>
    <w:rPr>
      <w:rFonts w:ascii="Segoe UI" w:hAnsi="Segoe UI" w:cs="Segoe UI"/>
      <w:sz w:val="18"/>
      <w:szCs w:val="18"/>
    </w:rPr>
  </w:style>
  <w:style w:type="table" w:styleId="TableGrid">
    <w:name w:val="Table Grid"/>
    <w:basedOn w:val="TableNormal"/>
    <w:uiPriority w:val="59"/>
    <w:rsid w:val="004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4F"/>
    <w:rPr>
      <w:sz w:val="22"/>
      <w:szCs w:val="22"/>
    </w:rPr>
  </w:style>
  <w:style w:type="paragraph" w:styleId="Footer">
    <w:name w:val="footer"/>
    <w:basedOn w:val="Normal"/>
    <w:link w:val="FooterChar"/>
    <w:uiPriority w:val="99"/>
    <w:unhideWhenUsed/>
    <w:rsid w:val="0025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4F"/>
    <w:rPr>
      <w:sz w:val="22"/>
      <w:szCs w:val="22"/>
    </w:rPr>
  </w:style>
  <w:style w:type="character" w:styleId="Hyperlink">
    <w:name w:val="Hyperlink"/>
    <w:basedOn w:val="DefaultParagraphFont"/>
    <w:uiPriority w:val="99"/>
    <w:unhideWhenUsed/>
    <w:rsid w:val="002565B1"/>
    <w:rPr>
      <w:color w:val="0563C1"/>
      <w:u w:val="single"/>
    </w:rPr>
  </w:style>
  <w:style w:type="paragraph" w:styleId="NoSpacing">
    <w:name w:val="No Spacing"/>
    <w:uiPriority w:val="1"/>
    <w:qFormat/>
    <w:rsid w:val="002565B1"/>
    <w:rPr>
      <w:sz w:val="22"/>
      <w:szCs w:val="22"/>
    </w:rPr>
  </w:style>
  <w:style w:type="character" w:styleId="UnresolvedMention">
    <w:name w:val="Unresolved Mention"/>
    <w:basedOn w:val="DefaultParagraphFont"/>
    <w:uiPriority w:val="99"/>
    <w:semiHidden/>
    <w:unhideWhenUsed/>
    <w:rsid w:val="00923062"/>
    <w:rPr>
      <w:color w:val="605E5C"/>
      <w:shd w:val="clear" w:color="auto" w:fill="E1DFDD"/>
    </w:rPr>
  </w:style>
  <w:style w:type="character" w:customStyle="1" w:styleId="ms-h3">
    <w:name w:val="ms-h3"/>
    <w:basedOn w:val="DefaultParagraphFont"/>
    <w:rsid w:val="00F7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032">
      <w:bodyDiv w:val="1"/>
      <w:marLeft w:val="0"/>
      <w:marRight w:val="0"/>
      <w:marTop w:val="0"/>
      <w:marBottom w:val="0"/>
      <w:divBdr>
        <w:top w:val="none" w:sz="0" w:space="0" w:color="auto"/>
        <w:left w:val="none" w:sz="0" w:space="0" w:color="auto"/>
        <w:bottom w:val="none" w:sz="0" w:space="0" w:color="auto"/>
        <w:right w:val="none" w:sz="0" w:space="0" w:color="auto"/>
      </w:divBdr>
    </w:div>
    <w:div w:id="112482410">
      <w:bodyDiv w:val="1"/>
      <w:marLeft w:val="0"/>
      <w:marRight w:val="0"/>
      <w:marTop w:val="0"/>
      <w:marBottom w:val="0"/>
      <w:divBdr>
        <w:top w:val="none" w:sz="0" w:space="0" w:color="auto"/>
        <w:left w:val="none" w:sz="0" w:space="0" w:color="auto"/>
        <w:bottom w:val="none" w:sz="0" w:space="0" w:color="auto"/>
        <w:right w:val="none" w:sz="0" w:space="0" w:color="auto"/>
      </w:divBdr>
    </w:div>
    <w:div w:id="239215616">
      <w:bodyDiv w:val="1"/>
      <w:marLeft w:val="0"/>
      <w:marRight w:val="0"/>
      <w:marTop w:val="0"/>
      <w:marBottom w:val="0"/>
      <w:divBdr>
        <w:top w:val="none" w:sz="0" w:space="0" w:color="auto"/>
        <w:left w:val="none" w:sz="0" w:space="0" w:color="auto"/>
        <w:bottom w:val="none" w:sz="0" w:space="0" w:color="auto"/>
        <w:right w:val="none" w:sz="0" w:space="0" w:color="auto"/>
      </w:divBdr>
    </w:div>
    <w:div w:id="240137773">
      <w:bodyDiv w:val="1"/>
      <w:marLeft w:val="0"/>
      <w:marRight w:val="0"/>
      <w:marTop w:val="0"/>
      <w:marBottom w:val="0"/>
      <w:divBdr>
        <w:top w:val="none" w:sz="0" w:space="0" w:color="auto"/>
        <w:left w:val="none" w:sz="0" w:space="0" w:color="auto"/>
        <w:bottom w:val="none" w:sz="0" w:space="0" w:color="auto"/>
        <w:right w:val="none" w:sz="0" w:space="0" w:color="auto"/>
      </w:divBdr>
    </w:div>
    <w:div w:id="286787040">
      <w:bodyDiv w:val="1"/>
      <w:marLeft w:val="0"/>
      <w:marRight w:val="0"/>
      <w:marTop w:val="0"/>
      <w:marBottom w:val="0"/>
      <w:divBdr>
        <w:top w:val="none" w:sz="0" w:space="0" w:color="auto"/>
        <w:left w:val="none" w:sz="0" w:space="0" w:color="auto"/>
        <w:bottom w:val="none" w:sz="0" w:space="0" w:color="auto"/>
        <w:right w:val="none" w:sz="0" w:space="0" w:color="auto"/>
      </w:divBdr>
    </w:div>
    <w:div w:id="567571463">
      <w:bodyDiv w:val="1"/>
      <w:marLeft w:val="0"/>
      <w:marRight w:val="0"/>
      <w:marTop w:val="0"/>
      <w:marBottom w:val="0"/>
      <w:divBdr>
        <w:top w:val="none" w:sz="0" w:space="0" w:color="auto"/>
        <w:left w:val="none" w:sz="0" w:space="0" w:color="auto"/>
        <w:bottom w:val="none" w:sz="0" w:space="0" w:color="auto"/>
        <w:right w:val="none" w:sz="0" w:space="0" w:color="auto"/>
      </w:divBdr>
    </w:div>
    <w:div w:id="577593509">
      <w:bodyDiv w:val="1"/>
      <w:marLeft w:val="0"/>
      <w:marRight w:val="0"/>
      <w:marTop w:val="0"/>
      <w:marBottom w:val="0"/>
      <w:divBdr>
        <w:top w:val="none" w:sz="0" w:space="0" w:color="auto"/>
        <w:left w:val="none" w:sz="0" w:space="0" w:color="auto"/>
        <w:bottom w:val="none" w:sz="0" w:space="0" w:color="auto"/>
        <w:right w:val="none" w:sz="0" w:space="0" w:color="auto"/>
      </w:divBdr>
    </w:div>
    <w:div w:id="591595997">
      <w:bodyDiv w:val="1"/>
      <w:marLeft w:val="0"/>
      <w:marRight w:val="0"/>
      <w:marTop w:val="0"/>
      <w:marBottom w:val="0"/>
      <w:divBdr>
        <w:top w:val="none" w:sz="0" w:space="0" w:color="auto"/>
        <w:left w:val="none" w:sz="0" w:space="0" w:color="auto"/>
        <w:bottom w:val="none" w:sz="0" w:space="0" w:color="auto"/>
        <w:right w:val="none" w:sz="0" w:space="0" w:color="auto"/>
      </w:divBdr>
    </w:div>
    <w:div w:id="926039642">
      <w:bodyDiv w:val="1"/>
      <w:marLeft w:val="0"/>
      <w:marRight w:val="0"/>
      <w:marTop w:val="0"/>
      <w:marBottom w:val="0"/>
      <w:divBdr>
        <w:top w:val="none" w:sz="0" w:space="0" w:color="auto"/>
        <w:left w:val="none" w:sz="0" w:space="0" w:color="auto"/>
        <w:bottom w:val="none" w:sz="0" w:space="0" w:color="auto"/>
        <w:right w:val="none" w:sz="0" w:space="0" w:color="auto"/>
      </w:divBdr>
    </w:div>
    <w:div w:id="955716505">
      <w:bodyDiv w:val="1"/>
      <w:marLeft w:val="0"/>
      <w:marRight w:val="0"/>
      <w:marTop w:val="0"/>
      <w:marBottom w:val="0"/>
      <w:divBdr>
        <w:top w:val="none" w:sz="0" w:space="0" w:color="auto"/>
        <w:left w:val="none" w:sz="0" w:space="0" w:color="auto"/>
        <w:bottom w:val="none" w:sz="0" w:space="0" w:color="auto"/>
        <w:right w:val="none" w:sz="0" w:space="0" w:color="auto"/>
      </w:divBdr>
    </w:div>
    <w:div w:id="1035471657">
      <w:bodyDiv w:val="1"/>
      <w:marLeft w:val="0"/>
      <w:marRight w:val="0"/>
      <w:marTop w:val="0"/>
      <w:marBottom w:val="0"/>
      <w:divBdr>
        <w:top w:val="none" w:sz="0" w:space="0" w:color="auto"/>
        <w:left w:val="none" w:sz="0" w:space="0" w:color="auto"/>
        <w:bottom w:val="none" w:sz="0" w:space="0" w:color="auto"/>
        <w:right w:val="none" w:sz="0" w:space="0" w:color="auto"/>
      </w:divBdr>
    </w:div>
    <w:div w:id="1058239105">
      <w:bodyDiv w:val="1"/>
      <w:marLeft w:val="0"/>
      <w:marRight w:val="0"/>
      <w:marTop w:val="0"/>
      <w:marBottom w:val="0"/>
      <w:divBdr>
        <w:top w:val="none" w:sz="0" w:space="0" w:color="auto"/>
        <w:left w:val="none" w:sz="0" w:space="0" w:color="auto"/>
        <w:bottom w:val="none" w:sz="0" w:space="0" w:color="auto"/>
        <w:right w:val="none" w:sz="0" w:space="0" w:color="auto"/>
      </w:divBdr>
    </w:div>
    <w:div w:id="1079980843">
      <w:bodyDiv w:val="1"/>
      <w:marLeft w:val="0"/>
      <w:marRight w:val="0"/>
      <w:marTop w:val="0"/>
      <w:marBottom w:val="0"/>
      <w:divBdr>
        <w:top w:val="none" w:sz="0" w:space="0" w:color="auto"/>
        <w:left w:val="none" w:sz="0" w:space="0" w:color="auto"/>
        <w:bottom w:val="none" w:sz="0" w:space="0" w:color="auto"/>
        <w:right w:val="none" w:sz="0" w:space="0" w:color="auto"/>
      </w:divBdr>
      <w:divsChild>
        <w:div w:id="758870381">
          <w:marLeft w:val="0"/>
          <w:marRight w:val="0"/>
          <w:marTop w:val="0"/>
          <w:marBottom w:val="0"/>
          <w:divBdr>
            <w:top w:val="none" w:sz="0" w:space="0" w:color="auto"/>
            <w:left w:val="none" w:sz="0" w:space="0" w:color="auto"/>
            <w:bottom w:val="none" w:sz="0" w:space="0" w:color="auto"/>
            <w:right w:val="none" w:sz="0" w:space="0" w:color="auto"/>
          </w:divBdr>
          <w:divsChild>
            <w:div w:id="416562475">
              <w:marLeft w:val="0"/>
              <w:marRight w:val="0"/>
              <w:marTop w:val="0"/>
              <w:marBottom w:val="0"/>
              <w:divBdr>
                <w:top w:val="none" w:sz="0" w:space="0" w:color="auto"/>
                <w:left w:val="none" w:sz="0" w:space="0" w:color="auto"/>
                <w:bottom w:val="none" w:sz="0" w:space="0" w:color="auto"/>
                <w:right w:val="none" w:sz="0" w:space="0" w:color="auto"/>
              </w:divBdr>
              <w:divsChild>
                <w:div w:id="244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5933">
      <w:bodyDiv w:val="1"/>
      <w:marLeft w:val="0"/>
      <w:marRight w:val="0"/>
      <w:marTop w:val="0"/>
      <w:marBottom w:val="0"/>
      <w:divBdr>
        <w:top w:val="none" w:sz="0" w:space="0" w:color="auto"/>
        <w:left w:val="none" w:sz="0" w:space="0" w:color="auto"/>
        <w:bottom w:val="none" w:sz="0" w:space="0" w:color="auto"/>
        <w:right w:val="none" w:sz="0" w:space="0" w:color="auto"/>
      </w:divBdr>
    </w:div>
    <w:div w:id="1201557164">
      <w:bodyDiv w:val="1"/>
      <w:marLeft w:val="0"/>
      <w:marRight w:val="0"/>
      <w:marTop w:val="0"/>
      <w:marBottom w:val="0"/>
      <w:divBdr>
        <w:top w:val="none" w:sz="0" w:space="0" w:color="auto"/>
        <w:left w:val="none" w:sz="0" w:space="0" w:color="auto"/>
        <w:bottom w:val="none" w:sz="0" w:space="0" w:color="auto"/>
        <w:right w:val="none" w:sz="0" w:space="0" w:color="auto"/>
      </w:divBdr>
    </w:div>
    <w:div w:id="1369993560">
      <w:bodyDiv w:val="1"/>
      <w:marLeft w:val="0"/>
      <w:marRight w:val="0"/>
      <w:marTop w:val="0"/>
      <w:marBottom w:val="0"/>
      <w:divBdr>
        <w:top w:val="none" w:sz="0" w:space="0" w:color="auto"/>
        <w:left w:val="none" w:sz="0" w:space="0" w:color="auto"/>
        <w:bottom w:val="none" w:sz="0" w:space="0" w:color="auto"/>
        <w:right w:val="none" w:sz="0" w:space="0" w:color="auto"/>
      </w:divBdr>
    </w:div>
    <w:div w:id="1623923963">
      <w:bodyDiv w:val="1"/>
      <w:marLeft w:val="0"/>
      <w:marRight w:val="0"/>
      <w:marTop w:val="0"/>
      <w:marBottom w:val="0"/>
      <w:divBdr>
        <w:top w:val="none" w:sz="0" w:space="0" w:color="auto"/>
        <w:left w:val="none" w:sz="0" w:space="0" w:color="auto"/>
        <w:bottom w:val="none" w:sz="0" w:space="0" w:color="auto"/>
        <w:right w:val="none" w:sz="0" w:space="0" w:color="auto"/>
      </w:divBdr>
    </w:div>
    <w:div w:id="1659456858">
      <w:bodyDiv w:val="1"/>
      <w:marLeft w:val="0"/>
      <w:marRight w:val="0"/>
      <w:marTop w:val="0"/>
      <w:marBottom w:val="0"/>
      <w:divBdr>
        <w:top w:val="none" w:sz="0" w:space="0" w:color="auto"/>
        <w:left w:val="none" w:sz="0" w:space="0" w:color="auto"/>
        <w:bottom w:val="none" w:sz="0" w:space="0" w:color="auto"/>
        <w:right w:val="none" w:sz="0" w:space="0" w:color="auto"/>
      </w:divBdr>
    </w:div>
    <w:div w:id="19322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6A38-9D1B-4E3C-A546-36C92484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Waupaca County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kris.carlin</dc:creator>
  <cp:keywords/>
  <cp:lastModifiedBy>Walbrun, Kassandra L - DOT</cp:lastModifiedBy>
  <cp:revision>3</cp:revision>
  <cp:lastPrinted>2023-05-25T15:22:00Z</cp:lastPrinted>
  <dcterms:created xsi:type="dcterms:W3CDTF">2023-08-03T15:26:00Z</dcterms:created>
  <dcterms:modified xsi:type="dcterms:W3CDTF">2023-08-03T19:01:00Z</dcterms:modified>
</cp:coreProperties>
</file>